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Ryan Nakamura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Strength and Conditioning Coach, CSCS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Austin, TX | ryan.nakamura@email.com | (555) 016-9054 | linkedin.com/in/ryannakamura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CSCS-certified strength and conditioning coach with 9 years in NCAA Division I and II weight rooms and a private performance facility. Designs periodized, data-informed programs with force plates, GPS and velocity-based training, and works hand in hand with athletic trainers and sport coaches to keep athletes available. Seeking an associate director role in Olympic sports or football.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Periodized program design | Olympic lift coaching | Speed and agility development | Force plate testing and analysis | GPS load monitoring | Velocity-based training | Return-to-performance programming | Athlete wellness monitoring | Intern and GA supervision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Assistant Director of Strength and Conditioning (Olympic Sports)</w:t>
      </w:r>
      <w:r>
        <w:t>, Ridgeline State University (NCAA Division I), Austin, TX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Program year-round training for women's soccer, volleyball and sprints, 95 athletes in all, in TeamBuildr using force plate and GPS data.</w:t>
      </w:r>
    </w:p>
    <w:p>
      <w:pPr>
        <w:pStyle w:val="ListBullet"/>
        <w:spacing w:after="40"/>
      </w:pPr>
      <w:r>
        <w:rPr>
          <w:sz w:val="21"/>
        </w:rPr>
        <w:t>Cut in-season hamstring strains in women's soccer from 7 to 2 by adding Nordic progressions and GPS high-speed running targets.</w:t>
      </w:r>
    </w:p>
    <w:p>
      <w:pPr>
        <w:pStyle w:val="ListBullet"/>
        <w:spacing w:after="40"/>
      </w:pPr>
      <w:r>
        <w:rPr>
          <w:sz w:val="21"/>
        </w:rPr>
        <w:t>Lifted average countermovement jump height 9% for volleyball in one off-season, tracked weekly on Hawkin Dynamics force plates.</w:t>
      </w:r>
    </w:p>
    <w:p>
      <w:pPr>
        <w:pStyle w:val="ListBullet"/>
        <w:spacing w:after="40"/>
      </w:pPr>
      <w:r>
        <w:rPr>
          <w:sz w:val="21"/>
        </w:rPr>
        <w:t>Partner with athletic trainers on return-to-performance blocks after medical clearance, returning all 11 athletes to full training.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Strength and Conditioning Coach</w:t>
      </w:r>
      <w:r>
        <w:t>, Bramwell College (NCAA Division II), San Marcos, TX</w:t>
      </w:r>
      <w:r>
        <w:rPr>
          <w:color w:val="5B6672"/>
        </w:rPr>
        <w:t xml:space="preserve">    2019-2022</w:t>
      </w:r>
    </w:p>
    <w:p>
      <w:pPr>
        <w:pStyle w:val="ListBullet"/>
        <w:spacing w:after="40"/>
      </w:pPr>
      <w:r>
        <w:rPr>
          <w:sz w:val="21"/>
        </w:rPr>
        <w:t>Served as the only full-time strength coach for 6 teams and 180 athletes, running 22 group sessions a week.</w:t>
      </w:r>
    </w:p>
    <w:p>
      <w:pPr>
        <w:pStyle w:val="ListBullet"/>
        <w:spacing w:after="40"/>
      </w:pPr>
      <w:r>
        <w:rPr>
          <w:sz w:val="21"/>
        </w:rPr>
        <w:t>Built the college's first athlete monitoring system, daily wellness surveys and session RPE, adopted by 4 head coaches.</w:t>
      </w:r>
    </w:p>
    <w:p>
      <w:pPr>
        <w:pStyle w:val="ListBullet"/>
        <w:spacing w:after="40"/>
      </w:pPr>
      <w:r>
        <w:rPr>
          <w:sz w:val="21"/>
        </w:rPr>
        <w:t>Wrote a $45,000 weight room renovation proposal funded by boosters, adding 8 racks, platforms and a sprint lane.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Strength and Conditioning Coach</w:t>
      </w:r>
      <w:r>
        <w:t>, Corvane Athletic Performance, Houston, TX</w:t>
      </w:r>
      <w:r>
        <w:rPr>
          <w:color w:val="5B6672"/>
        </w:rPr>
        <w:t xml:space="preserve">    2017-2019</w:t>
      </w:r>
    </w:p>
    <w:p>
      <w:pPr>
        <w:pStyle w:val="ListBullet"/>
        <w:spacing w:after="40"/>
      </w:pPr>
      <w:r>
        <w:rPr>
          <w:sz w:val="21"/>
        </w:rPr>
        <w:t>Coached 70+ high school athletes a week in small groups, focusing on speed, Olympic lift progressions and resilient movement.</w:t>
      </w:r>
    </w:p>
    <w:p>
      <w:pPr>
        <w:pStyle w:val="ListBullet"/>
        <w:spacing w:after="40"/>
      </w:pPr>
      <w:r>
        <w:rPr>
          <w:sz w:val="21"/>
        </w:rPr>
        <w:t>Tested every athlete quarterly on 10-yard sprint, vertical jump and 5-10-5 pro agility, sharing progress reports with families.</w:t>
      </w:r>
    </w:p>
    <w:p>
      <w:pPr>
        <w:pStyle w:val="ListBullet"/>
        <w:spacing w:after="40"/>
      </w:pPr>
      <w:r>
        <w:rPr>
          <w:sz w:val="21"/>
        </w:rPr>
        <w:t>Grew the summer speed camp from 40 to 90 athletes in 2 years through school partnerships and parent referrals.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Kinesiology, Texas A&amp;M University, 2017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Strength and Conditioning Specialist (CSCS), NSCA</w:t>
      </w:r>
    </w:p>
    <w:p>
      <w:pPr>
        <w:spacing w:after="40" w:before="0"/>
      </w:pPr>
      <w:r>
        <w:rPr>
          <w:b w:val="0"/>
          <w:i w:val="0"/>
          <w:sz w:val="21"/>
        </w:rPr>
        <w:t>USA Weightlifting Level 1 Coach</w:t>
      </w:r>
    </w:p>
    <w:p>
      <w:pPr>
        <w:spacing w:after="40" w:before="0"/>
      </w:pPr>
      <w:r>
        <w:rPr>
          <w:b w:val="0"/>
          <w:i w:val="0"/>
          <w:sz w:val="21"/>
        </w:rPr>
        <w:t>CPR/AED and First Aid (American Red Cross)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TeamBuildr | Hawkin Dynamics force plates | Catapult GPS | GymAware | Microsoft Excel and Power BI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</w:t>
      </w:r>
    </w:p>
    <w:p>
      <w:pPr>
        <w:pStyle w:val="ListBullet"/>
        <w:spacing w:after="40"/>
      </w:pPr>
      <w:r>
        <w:rPr>
          <w:sz w:val="21"/>
        </w:rPr>
        <w:t>Supervise 3 graduate assistants and 4 interns each semester</w:t>
      </w:r>
    </w:p>
    <w:p>
      <w:pPr>
        <w:pStyle w:val="ListBullet"/>
        <w:spacing w:after="40"/>
      </w:pPr>
      <w:r>
        <w:rPr>
          <w:sz w:val="21"/>
        </w:rPr>
        <w:t>Presenter, NSCA state clinic, 2025: GPS running targets in women's soccer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Strength and Conditioning Coach (College Athletics)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