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Gabriela Fuentes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Retail Sales Manager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Orlando, FL | gabriela.fuentes@email.com | (555) 019-6612 | linkedin.com/in/gabrielafuentes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Retail sales manager with 8 years in commissioned home furnishings and appliance sales, leading 14 design consultants in a 42,000-square-foot showroom that ranked first of 9 stores on 2025 written sales. Coaches through daily huddles and live floor observation while keeping financing and delivery paperwork accurate. Bilingual in English and Spanish.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Sales floor leadership | Commissioned sales coaching | Close rate and average ticket growth | Customer follow-up and CRM | Consumer financing and protection plans | Scheduling and labor control | Visual merchandising | Inventory and delivery coordination | Customer escalation resolution | Hiring and onboarding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Retail Sales Manager</w:t>
      </w:r>
      <w:r>
        <w:t>, Coralwick Home Furnishings, Orlando, FL</w:t>
      </w:r>
      <w:r>
        <w:rPr>
          <w:color w:val="5B6672"/>
        </w:rPr>
        <w:t xml:space="preserve">    2022-Present</w:t>
      </w:r>
    </w:p>
    <w:p>
      <w:pPr>
        <w:pStyle w:val="ListBullet"/>
        <w:spacing w:after="40"/>
      </w:pPr>
      <w:r>
        <w:rPr>
          <w:sz w:val="21"/>
        </w:rPr>
        <w:t>Delivered $11.6M in written sales in 2025, 108% of plan, while holding order cancellations under 4% of written sales.</w:t>
      </w:r>
    </w:p>
    <w:p>
      <w:pPr>
        <w:pStyle w:val="ListBullet"/>
        <w:spacing w:after="40"/>
      </w:pPr>
      <w:r>
        <w:rPr>
          <w:sz w:val="21"/>
        </w:rPr>
        <w:t>Raised close rate from 21% to 28% with a greet-to-close floor process and weekly one-on-one coaching.</w:t>
      </w:r>
    </w:p>
    <w:p>
      <w:pPr>
        <w:pStyle w:val="ListBullet"/>
        <w:spacing w:after="40"/>
      </w:pPr>
      <w:r>
        <w:rPr>
          <w:sz w:val="21"/>
        </w:rPr>
        <w:t>Grew average ticket 17% by training consultants to design full rooms, adding rugs, lighting and accessories to each sale.</w:t>
      </w:r>
    </w:p>
    <w:p>
      <w:pPr>
        <w:pStyle w:val="ListBullet"/>
        <w:spacing w:after="40"/>
      </w:pPr>
      <w:r>
        <w:rPr>
          <w:sz w:val="21"/>
        </w:rPr>
        <w:t>Lifted protection-plan attachment from 24% to 37% while passing 3 internal financing compliance audits with no findings.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Assistant Sales Manager</w:t>
      </w:r>
      <w:r>
        <w:t>, Coralwick Home Furnishings, Kissimmee, FL</w:t>
      </w:r>
      <w:r>
        <w:rPr>
          <w:color w:val="5B6672"/>
        </w:rPr>
        <w:t xml:space="preserve">    2020-2022</w:t>
      </w:r>
    </w:p>
    <w:p>
      <w:pPr>
        <w:pStyle w:val="ListBullet"/>
        <w:spacing w:after="40"/>
      </w:pPr>
      <w:r>
        <w:rPr>
          <w:sz w:val="21"/>
        </w:rPr>
        <w:t>Ran the sales floor on evenings and weekends for 10 consultants, resolving customer escalations and delivery exceptions.</w:t>
      </w:r>
    </w:p>
    <w:p>
      <w:pPr>
        <w:pStyle w:val="ListBullet"/>
        <w:spacing w:after="40"/>
      </w:pPr>
      <w:r>
        <w:rPr>
          <w:sz w:val="21"/>
        </w:rPr>
        <w:t>Built a CRM follow-up routine that won back 19% of unsold showroom visitors within 30 days.</w:t>
      </w:r>
    </w:p>
    <w:p>
      <w:pPr>
        <w:pStyle w:val="ListBullet"/>
        <w:spacing w:after="40"/>
      </w:pPr>
      <w:r>
        <w:rPr>
          <w:sz w:val="21"/>
        </w:rPr>
        <w:t>Trained 8 new consultants on product knowledge, financing offers and the store's sales process, with 6 reaching full sales plan by month 3.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Sales Associate</w:t>
      </w:r>
      <w:r>
        <w:t>, Gulfmere Appliance and Electronics, Tampa, FL</w:t>
      </w:r>
      <w:r>
        <w:rPr>
          <w:color w:val="5B6672"/>
        </w:rPr>
        <w:t xml:space="preserve">    2018-2020</w:t>
      </w:r>
    </w:p>
    <w:p>
      <w:pPr>
        <w:pStyle w:val="ListBullet"/>
        <w:spacing w:after="40"/>
      </w:pPr>
      <w:r>
        <w:rPr>
          <w:sz w:val="21"/>
        </w:rPr>
        <w:t>Sold appliances, TVs and home theater packages, averaging $1.1M in yearly sales and ranking in the top 5 of 30 associates.</w:t>
      </w:r>
    </w:p>
    <w:p>
      <w:pPr>
        <w:pStyle w:val="ListBullet"/>
        <w:spacing w:after="40"/>
      </w:pPr>
      <w:r>
        <w:rPr>
          <w:sz w:val="21"/>
        </w:rPr>
        <w:t>Earned the store's highest customer survey score in 2019 by calling every customer after delivery.</w:t>
      </w:r>
    </w:p>
    <w:p>
      <w:pPr>
        <w:pStyle w:val="ListBullet"/>
        <w:spacing w:after="40"/>
      </w:pPr>
      <w:r>
        <w:rPr>
          <w:sz w:val="21"/>
        </w:rPr>
        <w:t>Helped open a new location in 2019, setting up 3 kitchen appliance displays and training 6 new hires.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Business Administration, University of South Florida, 2018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STORIS POS and CRM | Synchrony consumer financing portal | Microsoft Excel | Google Workspace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RECOGNITION</w:t>
      </w:r>
    </w:p>
    <w:p>
      <w:pPr>
        <w:pStyle w:val="ListBullet"/>
        <w:spacing w:after="40"/>
      </w:pPr>
      <w:r>
        <w:rPr>
          <w:sz w:val="21"/>
        </w:rPr>
        <w:t>Sales Manager of the Year, Coralwick Home Furnishings, 2024 (chosen from 9 store sales managers)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Retail Sales Manager (Home Furnishings)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