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Rowan Achterberg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Field Research Assistant, Fisheries and Aquatic Ecology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Bozeman, MT | rowan.achterberg@email.com | (555) 016-4410 | linkedin.com/in/rowanachterberg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Field research assistant with 4 seasons in stream fisheries and aquatic ecology across Montana and Idaho, 3 of them as a crew lead. Experienced in backpack electrofishing, PIT tagging, eDNA sampling, redd counts and habitat surveys on multi-day backcountry trips, with field data captured in Survey123 and checked for errors before the crew leaves each site.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Backpack electrofishing | PIT tagging and fish handling | eDNA sampling | Redd counts and snorkel surveys | Habitat and discharge surveys | Macroinvertebrate ID | R and ArcGIS Pro | GPS and Survey123 | 4x4 and trailer driving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Field Research Assistant</w:t>
      </w:r>
      <w:r>
        <w:t>, Montana State University, Bozeman, MT</w:t>
      </w:r>
      <w:r>
        <w:rPr>
          <w:color w:val="5B6672"/>
        </w:rPr>
        <w:t xml:space="preserve">    2024-Present</w:t>
      </w:r>
    </w:p>
    <w:p>
      <w:pPr>
        <w:pStyle w:val="ListBullet"/>
        <w:spacing w:after="40"/>
      </w:pPr>
      <w:r>
        <w:rPr>
          <w:sz w:val="21"/>
        </w:rPr>
        <w:t>Lead a 3-person crew on a 40-site culvert fish-passage study, planning weekly routes and finishing every planned site in all 3 seasons.</w:t>
      </w:r>
    </w:p>
    <w:p>
      <w:pPr>
        <w:pStyle w:val="ListBullet"/>
        <w:spacing w:after="40"/>
      </w:pPr>
      <w:r>
        <w:rPr>
          <w:sz w:val="21"/>
        </w:rPr>
        <w:t>Electrofished, PIT-tagged and measured 2,600+ trout, and maintain 6 solar-powered antenna arrays that have logged 18,000 detections of tagged fish.</w:t>
      </w:r>
    </w:p>
    <w:p>
      <w:pPr>
        <w:pStyle w:val="ListBullet"/>
        <w:spacing w:after="40"/>
      </w:pPr>
      <w:r>
        <w:rPr>
          <w:sz w:val="21"/>
        </w:rPr>
        <w:t>Filtered 300+ eDNA water samples with field blanks at every site, with zero contaminated blanks.</w:t>
      </w:r>
    </w:p>
    <w:p>
      <w:pPr>
        <w:pStyle w:val="ListBullet"/>
        <w:spacing w:after="40"/>
      </w:pPr>
      <w:r>
        <w:rPr>
          <w:sz w:val="21"/>
        </w:rPr>
        <w:t>Cleaned each season's data in R, flagged antenna reader errors and mapped detections in ArcGIS Pro, delivering files to the PI within 2 weeks.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Seasonal Fisheries Technician</w:t>
      </w:r>
      <w:r>
        <w:t>, Stanmeadow Fisheries Collaborative, Salmon, ID</w:t>
      </w:r>
      <w:r>
        <w:rPr>
          <w:color w:val="5B6672"/>
        </w:rPr>
        <w:t xml:space="preserve">    May 2023-Oct 2023</w:t>
      </w:r>
    </w:p>
    <w:p>
      <w:pPr>
        <w:pStyle w:val="ListBullet"/>
        <w:spacing w:after="40"/>
      </w:pPr>
      <w:r>
        <w:rPr>
          <w:sz w:val="21"/>
        </w:rPr>
        <w:t>Counted Chinook redds on 45 miles of spawning streams, logging a GPS point for each redd.</w:t>
      </w:r>
    </w:p>
    <w:p>
      <w:pPr>
        <w:pStyle w:val="ListBullet"/>
        <w:spacing w:after="40"/>
      </w:pPr>
      <w:r>
        <w:rPr>
          <w:sz w:val="21"/>
        </w:rPr>
        <w:t>Ran a rotary screw trap 5 days a week, counting and measuring 4,000+ juvenile Chinook and steelhead under the program's ESA research permit.</w:t>
      </w:r>
    </w:p>
    <w:p>
      <w:pPr>
        <w:pStyle w:val="ListBullet"/>
        <w:spacing w:after="40"/>
      </w:pPr>
      <w:r>
        <w:rPr>
          <w:sz w:val="21"/>
        </w:rPr>
        <w:t>Snorkel-surveyed 30 backcountry reaches, logging fish counts by species and size class.</w:t>
      </w:r>
    </w:p>
    <w:p>
      <w:pPr>
        <w:pStyle w:val="ListBullet"/>
        <w:spacing w:after="40"/>
      </w:pPr>
      <w:r>
        <w:rPr>
          <w:sz w:val="21"/>
        </w:rPr>
        <w:t>Hiked 8-12 miles a day with 45-pound packs on 6 multi-day backcountry survey trips.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Undergraduate Research Assistant</w:t>
      </w:r>
      <w:r>
        <w:t>, University of Montana, Missoula, MT</w:t>
      </w:r>
      <w:r>
        <w:rPr>
          <w:color w:val="5B6672"/>
        </w:rPr>
        <w:t xml:space="preserve">    2021-2023</w:t>
      </w:r>
    </w:p>
    <w:p>
      <w:pPr>
        <w:pStyle w:val="ListBullet"/>
        <w:spacing w:after="40"/>
      </w:pPr>
      <w:r>
        <w:rPr>
          <w:sz w:val="21"/>
        </w:rPr>
        <w:t>Identified 220 benthic macroinvertebrate samples to family for a stream restoration study.</w:t>
      </w:r>
    </w:p>
    <w:p>
      <w:pPr>
        <w:pStyle w:val="ListBullet"/>
        <w:spacing w:after="40"/>
      </w:pPr>
      <w:r>
        <w:rPr>
          <w:sz w:val="21"/>
        </w:rPr>
        <w:t>Verified 15,000 specimen records in Access before the annual watershed council report.</w:t>
      </w:r>
    </w:p>
    <w:p>
      <w:pPr>
        <w:pStyle w:val="ListBullet"/>
        <w:spacing w:after="40"/>
      </w:pPr>
      <w:r>
        <w:rPr>
          <w:sz w:val="21"/>
        </w:rPr>
        <w:t>Took kick-net samples and measured stream discharge on 12 field days with full chain of custody.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Wildlife Biology, University of Montana, 2023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Wilderness First Aid (NOLS) and CPR/AED, 2025 · Electrofishing safety training, 2023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 Research Assistant (Fisheries and Ecology)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