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Minh Vo, EIT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Mechanical Engineer | B.S. Mechanical Engineering, 2026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Houston, TX | minh.vo@email.com | (555) 016-3354 | linkedin.com/in/minhvo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Mechanical engineering graduate (B.S., Texas A&amp;M University, May 2026) and Engineer in Training with 3 co-op rotations in rotating-equipment design and manufacturing. Models parts in SolidWorks, runs FEA and tolerance stack-ups, and writes test procedures that hold up on the shop floor. Senior design team lead seeking an entry-level design or manufacturing engineer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SolidWorks modeling and drawings | GD&amp;T (ASME Y14.5) | Finite element analysis (FEA) | Tolerance stack-ups | Design for manufacturing (DFM) | DFMEA and 8D root cause | Test procedure development | MATLAB | Lean and 5S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Capstone Design Team Lead</w:t>
      </w:r>
      <w:r>
        <w:t>, Texas A&amp;M University, College Station, TX</w:t>
      </w:r>
      <w:r>
        <w:rPr>
          <w:color w:val="5B6672"/>
        </w:rPr>
        <w:t xml:space="preserve">    Aug 2025-May 2026</w:t>
      </w:r>
    </w:p>
    <w:p>
      <w:pPr>
        <w:pStyle w:val="ListBullet"/>
        <w:spacing w:after="40"/>
      </w:pPr>
      <w:r>
        <w:rPr>
          <w:sz w:val="21"/>
        </w:rPr>
        <w:t>Led a 5-student team building a valve actuator test fixture for Brisbourne Fluid Controls, on schedule and $1,800 under budget.</w:t>
      </w:r>
    </w:p>
    <w:p>
      <w:pPr>
        <w:pStyle w:val="ListBullet"/>
        <w:spacing w:after="40"/>
      </w:pPr>
      <w:r>
        <w:rPr>
          <w:sz w:val="21"/>
        </w:rPr>
        <w:t>Ran FEA in SolidWorks Simulation on the fixture frame, validating a 3.0 safety factor at maximum torque before fabrication.</w:t>
      </w:r>
    </w:p>
    <w:p>
      <w:pPr>
        <w:pStyle w:val="ListBullet"/>
        <w:spacing w:after="40"/>
      </w:pPr>
      <w:r>
        <w:rPr>
          <w:sz w:val="21"/>
        </w:rPr>
        <w:t>Wrote the DFMEA and test procedure, then ran 40 validation cycles alongside the sponsor's test engineers.</w:t>
      </w:r>
    </w:p>
    <w:p>
      <w:pPr>
        <w:pStyle w:val="ListBullet"/>
        <w:spacing w:after="40"/>
      </w:pPr>
      <w:r>
        <w:rPr>
          <w:sz w:val="21"/>
        </w:rPr>
        <w:t>Presented the final design review to 6 sponsor engineers, who adopted the fixture for production testing.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Mechanical Engineering Co-op (3 rotations)</w:t>
      </w:r>
      <w:r>
        <w:t>, Halvorne Compression Systems, Houston, TX</w:t>
      </w:r>
      <w:r>
        <w:rPr>
          <w:color w:val="5B6672"/>
        </w:rPr>
        <w:t xml:space="preserve">    Jan 2024-Aug 2025</w:t>
      </w:r>
    </w:p>
    <w:p>
      <w:pPr>
        <w:pStyle w:val="ListBullet"/>
        <w:spacing w:after="40"/>
      </w:pPr>
      <w:r>
        <w:rPr>
          <w:sz w:val="21"/>
        </w:rPr>
        <w:t>Redesigned a compressor bearing housing in SolidWorks for machinability, cutting machining time 22% and saving $31K a year.</w:t>
      </w:r>
    </w:p>
    <w:p>
      <w:pPr>
        <w:pStyle w:val="ListBullet"/>
        <w:spacing w:after="40"/>
      </w:pPr>
      <w:r>
        <w:rPr>
          <w:sz w:val="21"/>
        </w:rPr>
        <w:t>Completed tolerance stack-ups and GD&amp;T drawing updates for 35 parts during a product-line revision, released through PDM.</w:t>
      </w:r>
    </w:p>
    <w:p>
      <w:pPr>
        <w:pStyle w:val="ListBullet"/>
        <w:spacing w:after="40"/>
      </w:pPr>
      <w:r>
        <w:rPr>
          <w:sz w:val="21"/>
        </w:rPr>
        <w:t>Led an 8D investigation into recurring test-stand seal leaks, tracing them to a groove tolerance and closing the issue in 3 weeks.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Teaching Assistant, Engineering Design Graphics</w:t>
      </w:r>
      <w:r>
        <w:t>, Texas A&amp;M University, College Station, TX</w:t>
      </w:r>
      <w:r>
        <w:rPr>
          <w:color w:val="5B6672"/>
        </w:rPr>
        <w:t xml:space="preserve">    2022-2023</w:t>
      </w:r>
    </w:p>
    <w:p>
      <w:pPr>
        <w:pStyle w:val="ListBullet"/>
        <w:spacing w:after="40"/>
      </w:pPr>
      <w:r>
        <w:rPr>
          <w:sz w:val="21"/>
        </w:rPr>
        <w:t>Taught weekly SolidWorks and hand-sketching labs for 3 sections of 30 first-year engineering students.</w:t>
      </w:r>
    </w:p>
    <w:p>
      <w:pPr>
        <w:pStyle w:val="ListBullet"/>
        <w:spacing w:after="40"/>
      </w:pPr>
      <w:r>
        <w:rPr>
          <w:sz w:val="21"/>
        </w:rPr>
        <w:t>Held 4 office hours a week and graded 90 drawing assignments weekly against ASME drafting standards.</w:t>
      </w:r>
    </w:p>
    <w:p>
      <w:pPr>
        <w:pStyle w:val="ListBullet"/>
        <w:spacing w:after="40"/>
      </w:pPr>
      <w:r>
        <w:rPr>
          <w:sz w:val="21"/>
        </w:rPr>
        <w:t>Recorded 12 short SolidWorks tutorial videos that 3 instructors still assign in the first-year design course.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Mechanical Engineering, Texas A&amp;M University, May 2026 · GPA 3.5</w:t>
      </w:r>
    </w:p>
    <w:p>
      <w:pPr>
        <w:spacing w:after="40" w:before="0"/>
      </w:pPr>
      <w:r>
        <w:rPr>
          <w:b w:val="0"/>
          <w:i w:val="0"/>
          <w:sz w:val="21"/>
        </w:rPr>
        <w:t>Relevant coursework: Machine Element Design, Heat Transfer, Fluid Mechanics, Manufacturing Processes, Mechatronics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Engineer in Training (EIT), Texas Board of Professional Engineers and Land Surveyors, 2026 (NCEES FE Mechanical exam passed)</w:t>
      </w:r>
    </w:p>
    <w:p>
      <w:pPr>
        <w:spacing w:after="40" w:before="0"/>
      </w:pPr>
      <w:r>
        <w:rPr>
          <w:b w:val="0"/>
          <w:i w:val="0"/>
          <w:sz w:val="21"/>
        </w:rPr>
        <w:t>Certified SOLIDWORKS Associate (CSWA), Dassault Systèmes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AutoCAD | Minitab | SAP |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ENGINEERING ACTIVITIES</w:t>
      </w:r>
    </w:p>
    <w:p>
      <w:pPr>
        <w:pStyle w:val="ListBullet"/>
        <w:spacing w:after="40"/>
      </w:pPr>
      <w:r>
        <w:rPr>
          <w:sz w:val="21"/>
        </w:rPr>
        <w:t>Formula SAE suspension subteam: designed the rear upright, saving 0.6 kg per corner, 2022-2024 · ASME student member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Engineering Graduate (EIT, Co-op Experience)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