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Renee Albrecht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Director of Operations, CSSBB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Grand Rapids, MI | renee.albrecht@email.com | (555) 018-7713 | linkedin.com/in/reneealbrecht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Manufacturing director of operations with 16 years in automotive and industrial stamping and assembly, from continuous improvement engineer to plant manager to multi-plant leader. Industrial engineer and Six Sigma Black Belt who builds daily management systems that hold gains after consultants leave, and is as comfortable on the press floor as in a board capital review.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Multi-plant operations leadership | Lean manufacturing and daily management | OEE improvement and quick changeover (SMED) | IATF 16949 and ISO 9001 quality systems | Safety leadership and TRIR reduction | Capital planning and program launch | S&amp;OP and inventory management | Union labor relations | Plant P&amp;L and cost budgeting | TPM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Director of Operations</w:t>
      </w:r>
      <w:r>
        <w:t>, Harrowgate Precision Components, Grand Rapids, MI</w:t>
      </w:r>
      <w:r>
        <w:rPr>
          <w:color w:val="5B6672"/>
        </w:rPr>
        <w:t xml:space="preserve">    2022-Present</w:t>
      </w:r>
    </w:p>
    <w:p>
      <w:pPr>
        <w:pStyle w:val="ListBullet"/>
        <w:spacing w:after="40"/>
      </w:pPr>
      <w:r>
        <w:rPr>
          <w:sz w:val="21"/>
        </w:rPr>
        <w:t>Lead 3 stamping and assembly plants (820 employees, $310M revenue) through 3 plant managers, owning a $190M cost budget and $14M capital plan.</w:t>
      </w:r>
    </w:p>
    <w:p>
      <w:pPr>
        <w:pStyle w:val="ListBullet"/>
        <w:spacing w:after="40"/>
      </w:pPr>
      <w:r>
        <w:rPr>
          <w:sz w:val="21"/>
        </w:rPr>
        <w:t>Raised network overall equipment effectiveness (OEE) from 61% to 74% in 3 years with one daily management system, quick changeovers and MES downtime tracking.</w:t>
      </w:r>
    </w:p>
    <w:p>
      <w:pPr>
        <w:pStyle w:val="ListBullet"/>
        <w:spacing w:after="40"/>
      </w:pPr>
      <w:r>
        <w:rPr>
          <w:sz w:val="21"/>
        </w:rPr>
        <w:t>Cut customer defects from 85 to 12 parts per million (PPM) and scrap 3.1 points, keeping IATF 16949 certification with zero major nonconformities.</w:t>
      </w:r>
    </w:p>
    <w:p>
      <w:pPr>
        <w:pStyle w:val="ListBullet"/>
        <w:spacing w:after="40"/>
      </w:pPr>
      <w:r>
        <w:rPr>
          <w:sz w:val="21"/>
        </w:rPr>
        <w:t>Launched a $9M servo press line for an electric vehicle battery enclosure program, reaching full rate in 11 weeks against a 16-week plan.</w:t>
      </w:r>
    </w:p>
    <w:p>
      <w:pPr>
        <w:pStyle w:val="ListBullet"/>
        <w:spacing w:after="40"/>
      </w:pPr>
      <w:r>
        <w:rPr>
          <w:sz w:val="21"/>
        </w:rPr>
        <w:t>Reduced the total recordable incident rate (TRIR) from 3.4 to 1.1 with layered process audits, ergonomic redesigns and supervisor-led daily safety walks.</w:t>
      </w:r>
    </w:p>
    <w:p>
      <w:pPr>
        <w:pStyle w:val="ListBullet"/>
        <w:spacing w:after="40"/>
      </w:pPr>
      <w:r>
        <w:rPr>
          <w:sz w:val="21"/>
        </w:rPr>
        <w:t>Chaired monthly S&amp;OP with sales and finance, raising inventory turns from 7 to 11 and freeing $8.5M in working capital.</w:t>
      </w:r>
    </w:p>
    <w:p>
      <w:pPr>
        <w:pStyle w:val="ListBullet"/>
        <w:spacing w:after="40"/>
      </w:pPr>
      <w:r>
        <w:rPr>
          <w:sz w:val="21"/>
        </w:rPr>
        <w:t>Consolidated a fourth leased facility into the remaining plants, removing $2.3M a year in fixed cost with no customer shipment missed.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Plant Manager, Holland Plant</w:t>
      </w:r>
      <w:r>
        <w:t>, Harrowgate Precision Components, Holland, MI</w:t>
      </w:r>
      <w:r>
        <w:rPr>
          <w:color w:val="5B6672"/>
        </w:rPr>
        <w:t xml:space="preserve">    2018-2022</w:t>
      </w:r>
    </w:p>
    <w:p>
      <w:pPr>
        <w:pStyle w:val="ListBullet"/>
        <w:spacing w:after="40"/>
      </w:pPr>
      <w:r>
        <w:rPr>
          <w:sz w:val="21"/>
        </w:rPr>
        <w:t>Ran a 340-employee, 2-shift stamping and welding plant producing $120M a year for automotive and industrial customers, with full plant P&amp;L accountability.</w:t>
      </w:r>
    </w:p>
    <w:p>
      <w:pPr>
        <w:pStyle w:val="ListBullet"/>
        <w:spacing w:after="40"/>
      </w:pPr>
      <w:r>
        <w:rPr>
          <w:sz w:val="21"/>
        </w:rPr>
        <w:t>Turned a $2.1M operating loss into a $6.8M operating profit in 2 years through scrap reduction, overtime control and press line rebalancing.</w:t>
      </w:r>
    </w:p>
    <w:p>
      <w:pPr>
        <w:pStyle w:val="ListBullet"/>
        <w:spacing w:after="40"/>
      </w:pPr>
      <w:r>
        <w:rPr>
          <w:sz w:val="21"/>
        </w:rPr>
        <w:t>Raised on-time delivery to the plant's largest automotive customer from 88% to 99.2% and exited the customer's controlled shipping status.</w:t>
      </w:r>
    </w:p>
    <w:p>
      <w:pPr>
        <w:pStyle w:val="ListBullet"/>
        <w:spacing w:after="40"/>
      </w:pPr>
      <w:r>
        <w:rPr>
          <w:sz w:val="21"/>
        </w:rPr>
        <w:t>Negotiated a 4-year labor agreement with the plant's union local without a work stoppage.</w:t>
      </w:r>
    </w:p>
    <w:p>
      <w:pPr>
        <w:pStyle w:val="ListBullet"/>
        <w:spacing w:after="40"/>
      </w:pPr>
      <w:r>
        <w:rPr>
          <w:sz w:val="21"/>
        </w:rPr>
        <w:t>Restarted safely after the 2020 COVID-19 shutdown, recovering to full output within 6 weeks.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Operations Manager</w:t>
      </w:r>
      <w:r>
        <w:t>, Vossberg Fabrication, Muskegon, MI</w:t>
      </w:r>
      <w:r>
        <w:rPr>
          <w:color w:val="5B6672"/>
        </w:rPr>
        <w:t xml:space="preserve">    2014-2018</w:t>
      </w:r>
    </w:p>
    <w:p>
      <w:pPr>
        <w:pStyle w:val="ListBullet"/>
        <w:spacing w:after="40"/>
      </w:pPr>
      <w:r>
        <w:rPr>
          <w:sz w:val="21"/>
        </w:rPr>
        <w:t>Managed production, maintenance and materials for a 160-employee contract fabricator serving agricultural and HVAC equipment makers.</w:t>
      </w:r>
    </w:p>
    <w:p>
      <w:pPr>
        <w:pStyle w:val="ListBullet"/>
        <w:spacing w:after="40"/>
      </w:pPr>
      <w:r>
        <w:rPr>
          <w:sz w:val="21"/>
        </w:rPr>
        <w:t>Implemented total productive maintenance and a CMMS across 45 CNC and press assets, cutting unplanned downtime 38%.</w:t>
      </w:r>
    </w:p>
    <w:p>
      <w:pPr>
        <w:pStyle w:val="ListBullet"/>
        <w:spacing w:after="40"/>
      </w:pPr>
      <w:r>
        <w:rPr>
          <w:sz w:val="21"/>
        </w:rPr>
        <w:t>Introduced kanban replenishment with 12 key suppliers, lowering raw material inventory $2.4M without a single line stoppage.</w:t>
      </w:r>
    </w:p>
    <w:p>
      <w:pPr>
        <w:pStyle w:val="ListBullet"/>
        <w:spacing w:after="40"/>
      </w:pPr>
      <w:r>
        <w:rPr>
          <w:sz w:val="21"/>
        </w:rPr>
        <w:t>Led the company through its first ISO 9001:2015 certification audit in 2017, passing with no major findings.</w:t>
      </w:r>
    </w:p>
    <w:p>
      <w:pPr>
        <w:pStyle w:val="ListBullet"/>
        <w:spacing w:after="40"/>
      </w:pPr>
      <w:r>
        <w:rPr>
          <w:sz w:val="21"/>
        </w:rPr>
        <w:t>Cut quote lead time for new fabrication jobs from 10 to 4 days by building a standard cost model with sales and engineering.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Continuous Improvement Engineer</w:t>
      </w:r>
      <w:r>
        <w:t>, Grandline Assembly Systems, Grand Rapids, MI</w:t>
      </w:r>
      <w:r>
        <w:rPr>
          <w:color w:val="5B6672"/>
        </w:rPr>
        <w:t xml:space="preserve">    2010-2014</w:t>
      </w:r>
    </w:p>
    <w:p>
      <w:pPr>
        <w:pStyle w:val="ListBullet"/>
        <w:spacing w:after="40"/>
      </w:pPr>
      <w:r>
        <w:rPr>
          <w:sz w:val="21"/>
        </w:rPr>
        <w:t>Facilitated 20+ kaizen events in welding and assembly, delivering $1.6M in documented savings over 3 years.</w:t>
      </w:r>
    </w:p>
    <w:p>
      <w:pPr>
        <w:pStyle w:val="ListBullet"/>
        <w:spacing w:after="40"/>
      </w:pPr>
      <w:r>
        <w:rPr>
          <w:sz w:val="21"/>
        </w:rPr>
        <w:t>Completed a Six Sigma Black Belt project that cut weld rework 52% across 4 robotic cells.</w:t>
      </w:r>
    </w:p>
    <w:p>
      <w:pPr>
        <w:pStyle w:val="ListBullet"/>
        <w:spacing w:after="40"/>
      </w:pPr>
      <w:r>
        <w:rPr>
          <w:sz w:val="21"/>
        </w:rPr>
        <w:t>Built standard work and visual management boards for 6 assembly cells, cutting new operator training time from 3 weeks to 8 days.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Master of Business Administration (MBA), Grand Valley State University, 2017</w:t>
      </w:r>
    </w:p>
    <w:p>
      <w:pPr>
        <w:spacing w:after="40" w:before="0"/>
      </w:pPr>
      <w:r>
        <w:rPr>
          <w:b w:val="0"/>
          <w:i w:val="0"/>
          <w:sz w:val="21"/>
        </w:rPr>
        <w:t>Bachelor of Science in Industrial Engineering, Purdue University, 2010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Certified Six Sigma Black Belt (CSSBB), ASQ, 2013</w:t>
      </w:r>
    </w:p>
    <w:p>
      <w:pPr>
        <w:spacing w:after="40" w:before="0"/>
      </w:pPr>
      <w:r>
        <w:rPr>
          <w:b w:val="0"/>
          <w:i w:val="0"/>
          <w:sz w:val="21"/>
        </w:rPr>
        <w:t>Certified in Planning and Inventory Management (CPIM), ASCM</w:t>
      </w:r>
    </w:p>
    <w:p>
      <w:pPr>
        <w:spacing w:after="40" w:before="0"/>
      </w:pPr>
      <w:r>
        <w:rPr>
          <w:b w:val="0"/>
          <w:i w:val="0"/>
          <w:sz w:val="21"/>
        </w:rPr>
        <w:t>OSHA 30-Hour General Industry card, OSHA Outreach Training Program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Plex MES | SAP S/4HANA | Minitab | Power BI | AutoCAD | Microsoft Project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CAPITAL PROJECTS</w:t>
      </w:r>
    </w:p>
    <w:p>
      <w:pPr>
        <w:pStyle w:val="ListBullet"/>
        <w:spacing w:after="40"/>
      </w:pPr>
      <w:r>
        <w:rPr>
          <w:sz w:val="21"/>
        </w:rPr>
        <w:t>$4.5M automated welding cell expansion, Holland plant, 2021: 14-month payback</w:t>
      </w:r>
    </w:p>
    <w:p>
      <w:pPr>
        <w:pStyle w:val="ListBullet"/>
        <w:spacing w:after="40"/>
      </w:pPr>
      <w:r>
        <w:rPr>
          <w:sz w:val="21"/>
        </w:rPr>
        <w:t>LED lighting and compressed-air leak program across all plants, 2024: energy use down 17%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INDUSTRY AND COMMUNITY</w:t>
      </w:r>
    </w:p>
    <w:p>
      <w:pPr>
        <w:pStyle w:val="ListBullet"/>
        <w:spacing w:after="40"/>
      </w:pPr>
      <w:r>
        <w:rPr>
          <w:sz w:val="21"/>
        </w:rPr>
        <w:t>Member, Association for Manufacturing Excellence (AME)</w:t>
      </w:r>
    </w:p>
    <w:p>
      <w:pPr>
        <w:pStyle w:val="ListBullet"/>
        <w:spacing w:after="40"/>
      </w:pPr>
      <w:r>
        <w:rPr>
          <w:sz w:val="21"/>
        </w:rPr>
        <w:t>Advisory board, community college advanced manufacturing program, 2021-Present: helped launch a 2-year press maintenance apprenticeship</w:t>
      </w:r>
    </w:p>
    <w:p>
      <w:pPr>
        <w:pStyle w:val="ListBullet"/>
        <w:spacing w:after="40"/>
      </w:pPr>
      <w:r>
        <w:rPr>
          <w:sz w:val="21"/>
        </w:rPr>
        <w:t>Speaker, regional AME workshop on daily management systems for plant supervisors, 2023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Manufacturing Director of Operations (Multi-Plant)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