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Darius Whitlock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Network Administrator, CCNP Enterprise, PCNSE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Kansas City, MO | darius.whitlock@email.com | (555) 017-3356 | linkedin.com/in/dariuswhitlock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Network administrator with 9 years in IT and 5 running a 34-branch community bank network. Manages Cisco switching and routing, Meraki SD-WAN, Palo Alto firewalls and Wi-Fi for 1,200 users. Owns the network on-call rotation and brought 8 acquired branches onto the core network in 2024.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Cisco switching and VLANs | OSPF and BGP routing | Meraki SD-WAN | Palo Alto firewalls | Site-to-site and remote VPN | 802.1X and Cisco ISE | Wi-Fi design and surveys | SolarWinds and Wireshark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Network Administrator</w:t>
      </w:r>
      <w:r>
        <w:t>, Selvane Community Bank, Kansas City, MO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Moved every branch from MPLS to Meraki SD-WAN in 9 months, cutting circuit costs $186K a year and halving outage minutes.</w:t>
      </w:r>
    </w:p>
    <w:p>
      <w:pPr>
        <w:pStyle w:val="ListBullet"/>
        <w:spacing w:after="40"/>
      </w:pPr>
      <w:r>
        <w:rPr>
          <w:sz w:val="21"/>
        </w:rPr>
        <w:t>Segmented teller, ATM, guest and corporate traffic into 12 VLANs behind Palo Alto firewalls, closing every network finding from the annual audit.</w:t>
      </w:r>
    </w:p>
    <w:p>
      <w:pPr>
        <w:pStyle w:val="ListBullet"/>
        <w:spacing w:after="40"/>
      </w:pPr>
      <w:r>
        <w:rPr>
          <w:sz w:val="21"/>
        </w:rPr>
        <w:t>Built SolarWinds alerting for all branch circuits and switches, cutting mean time to detect network failures from 40 minutes to 6.</w:t>
      </w:r>
    </w:p>
    <w:p>
      <w:pPr>
        <w:pStyle w:val="ListBullet"/>
        <w:spacing w:after="40"/>
      </w:pPr>
      <w:r>
        <w:rPr>
          <w:sz w:val="21"/>
        </w:rPr>
        <w:t>Rolled out 802.1X with Cisco ISE to 3,000 wired and wireless devices, blocking unknown devices at every branch port.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Network Technician</w:t>
      </w:r>
      <w:r>
        <w:t>, Merrivane Health System, Overland Park, KS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Maintained Cisco switching and Aruba Wi-Fi for 2 hospitals and 18 clinics, resolving 70+ network tickets a month within SLA.</w:t>
      </w:r>
    </w:p>
    <w:p>
      <w:pPr>
        <w:pStyle w:val="ListBullet"/>
        <w:spacing w:after="40"/>
      </w:pPr>
      <w:r>
        <w:rPr>
          <w:sz w:val="21"/>
        </w:rPr>
        <w:t>Ran predictive and validation Ekahau Wi-Fi surveys for a new 6-floor patient tower, supporting 900 clinical devices on opening day.</w:t>
      </w:r>
    </w:p>
    <w:p>
      <w:pPr>
        <w:pStyle w:val="ListBullet"/>
        <w:spacing w:after="40"/>
      </w:pPr>
      <w:r>
        <w:rPr>
          <w:sz w:val="21"/>
        </w:rPr>
        <w:t>Replaced 140 end-of-life access switches over 12 overnight change windows with zero rollbacks and no clinical system downtime.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Support Technician</w:t>
      </w:r>
      <w:r>
        <w:t>, Drayholt School District, Independence, MO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Supported 3,500 student Chromebooks and 400 staff devices across 9 schools, keeping the back-to-school ticket backlog under 50 each August.</w:t>
      </w:r>
    </w:p>
    <w:p>
      <w:pPr>
        <w:pStyle w:val="ListBullet"/>
        <w:spacing w:after="40"/>
      </w:pPr>
      <w:r>
        <w:rPr>
          <w:sz w:val="21"/>
        </w:rPr>
        <w:t>Configured switch ports, VLANs and DHCP scopes under the network engineer's supervision while studying for the CCNA exam.</w:t>
      </w:r>
    </w:p>
    <w:p>
      <w:pPr>
        <w:pStyle w:val="ListBullet"/>
        <w:spacing w:after="40"/>
      </w:pPr>
      <w:r>
        <w:rPr>
          <w:sz w:val="21"/>
        </w:rPr>
        <w:t>Labeled and patched network closets in all 9 schools, producing the district's first accurate port map and cabling records.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Information Technology, University of Missouri,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Cisco CCNP Enterprise, 2024</w:t>
      </w:r>
    </w:p>
    <w:p>
      <w:pPr>
        <w:spacing w:after="40" w:before="0"/>
      </w:pPr>
      <w:r>
        <w:rPr>
          <w:b w:val="0"/>
          <w:i w:val="0"/>
          <w:sz w:val="21"/>
        </w:rPr>
        <w:t>Palo Alto Networks PCNSE, 2022, recertified 2024 and 2026</w:t>
      </w:r>
    </w:p>
    <w:p>
      <w:pPr>
        <w:spacing w:after="40" w:before="0"/>
      </w:pPr>
      <w:r>
        <w:rPr>
          <w:b w:val="0"/>
          <w:i w:val="0"/>
          <w:sz w:val="21"/>
        </w:rPr>
        <w:t>Certified Wireless Network Administrator (CWNA), CWNP,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Administrator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