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Fatima Siddiqui</w:t>
      </w:r>
    </w:p>
    <w:p>
      <w:pPr>
        <w:spacing w:after="40" w:before="0"/>
      </w:pPr>
      <w:r>
        <w:rPr>
          <w:b/>
          <w:i w:val="0"/>
          <w:color w:val="1D7A53"/>
          <w:sz w:val="23"/>
        </w:rPr>
        <w:t>Azure DevOps Engineer, AZ-400</w:t>
      </w:r>
    </w:p>
    <w:p>
      <w:pPr>
        <w:spacing w:after="160" w:before="0"/>
      </w:pPr>
      <w:r>
        <w:rPr>
          <w:b w:val="0"/>
          <w:i w:val="0"/>
          <w:color w:val="5B6672"/>
          <w:sz w:val="19"/>
        </w:rPr>
        <w:t>Hartford, CT | fatima.siddiqui@email.com | (555) 015-2264 | linkedin.com/in/fatimasiddiqui</w:t>
      </w:r>
    </w:p>
    <w:p>
      <w:pPr>
        <w:spacing w:after="60" w:before="200"/>
      </w:pPr>
      <w:r>
        <w:rPr>
          <w:b/>
          <w:i w:val="0"/>
          <w:color w:val="1D7A53"/>
          <w:sz w:val="21"/>
        </w:rPr>
        <w:t>PROFESSIONAL SUMMARY</w:t>
      </w:r>
    </w:p>
    <w:p>
      <w:pPr>
        <w:spacing w:after="80" w:before="0"/>
      </w:pPr>
      <w:r>
        <w:rPr>
          <w:b w:val="0"/>
          <w:i w:val="0"/>
          <w:sz w:val="21"/>
        </w:rPr>
        <w:t>Azure DevOps engineer with 7 years in Microsoft environments, including 4 years leading CI/CD and infrastructure as code for a regulated insurer. Designs multi-stage YAML pipelines, runs AKS and Azure landing zones with Bicep and Terraform, and builds security gates that satisfy auditors without slowing releases. Partners with risk and internal audit on change evidence for every production release.</w:t>
      </w:r>
    </w:p>
    <w:p>
      <w:pPr>
        <w:spacing w:after="60" w:before="200"/>
      </w:pPr>
      <w:r>
        <w:rPr>
          <w:b/>
          <w:i w:val="0"/>
          <w:color w:val="1D7A53"/>
          <w:sz w:val="21"/>
        </w:rPr>
        <w:t>SKILLS</w:t>
      </w:r>
    </w:p>
    <w:p>
      <w:pPr>
        <w:spacing w:after="80" w:before="0"/>
      </w:pPr>
      <w:r>
        <w:rPr>
          <w:b w:val="0"/>
          <w:i w:val="0"/>
          <w:sz w:val="21"/>
        </w:rPr>
        <w:t>Azure DevOps (Repos, Pipelines) | Multi-stage YAML | Bicep | Terraform | AKS and Helm | Azure Policy | Key Vault | Entra ID and RBAC | SonarQube | PowerShell</w:t>
      </w:r>
    </w:p>
    <w:p>
      <w:pPr>
        <w:spacing w:after="60" w:before="200"/>
      </w:pPr>
      <w:r>
        <w:rPr>
          <w:b/>
          <w:i w:val="0"/>
          <w:color w:val="1D7A53"/>
          <w:sz w:val="21"/>
        </w:rPr>
        <w:t>PROFESSIONAL EXPERIENCE</w:t>
      </w:r>
    </w:p>
    <w:p>
      <w:pPr>
        <w:spacing w:after="20" w:before="0"/>
      </w:pPr>
      <w:r>
        <w:rPr>
          <w:b w:val="0"/>
          <w:i w:val="0"/>
          <w:sz w:val="21"/>
        </w:rPr>
      </w:r>
      <w:r>
        <w:rPr>
          <w:b/>
        </w:rPr>
        <w:t>Senior Azure DevOps Engineer</w:t>
      </w:r>
      <w:r>
        <w:t>, Wethersby Mutual Insurance, Hartford, CT</w:t>
      </w:r>
      <w:r>
        <w:rPr>
          <w:color w:val="5B6672"/>
        </w:rPr>
        <w:t xml:space="preserve">    2022-Present</w:t>
      </w:r>
    </w:p>
    <w:p>
      <w:pPr>
        <w:pStyle w:val="ListBullet"/>
        <w:spacing w:after="40"/>
      </w:pPr>
      <w:r>
        <w:rPr>
          <w:sz w:val="21"/>
        </w:rPr>
        <w:t>Migrated 85 classic release pipelines to multi-stage YAML templates with environment approvals, cutting release lead time from 9 days to 2.</w:t>
      </w:r>
    </w:p>
    <w:p>
      <w:pPr>
        <w:pStyle w:val="ListBullet"/>
        <w:spacing w:after="40"/>
      </w:pPr>
      <w:r>
        <w:rPr>
          <w:sz w:val="21"/>
        </w:rPr>
        <w:t>Converted 120 secret-based service connections in 40 subscriptions to workload identity federation, removing stored client secrets from pipelines.</w:t>
      </w:r>
    </w:p>
    <w:p>
      <w:pPr>
        <w:pStyle w:val="ListBullet"/>
        <w:spacing w:after="40"/>
      </w:pPr>
      <w:r>
        <w:rPr>
          <w:sz w:val="21"/>
        </w:rPr>
        <w:t>Built a Bicep landing zone with Azure Policy guardrails for 14 application teams, raising policy compliance from 71% to 96%.</w:t>
      </w:r>
    </w:p>
    <w:p>
      <w:pPr>
        <w:pStyle w:val="ListBullet"/>
        <w:spacing w:after="40"/>
      </w:pPr>
      <w:r>
        <w:rPr>
          <w:sz w:val="21"/>
        </w:rPr>
        <w:t>Added SonarQube, dependency and container scanning as pipeline gates, stopping 300+ high-severity findings before production in year one.</w:t>
      </w:r>
    </w:p>
    <w:p>
      <w:pPr>
        <w:spacing w:after="20" w:before="0"/>
      </w:pPr>
      <w:r>
        <w:rPr>
          <w:b w:val="0"/>
          <w:i w:val="0"/>
          <w:sz w:val="21"/>
        </w:rPr>
      </w:r>
      <w:r>
        <w:rPr>
          <w:b/>
        </w:rPr>
        <w:t>Build and Release Engineer</w:t>
      </w:r>
      <w:r>
        <w:t>, Merrifern Health Software, New Haven, CT</w:t>
      </w:r>
      <w:r>
        <w:rPr>
          <w:color w:val="5B6672"/>
        </w:rPr>
        <w:t xml:space="preserve">    2020-2022</w:t>
      </w:r>
    </w:p>
    <w:p>
      <w:pPr>
        <w:pStyle w:val="ListBullet"/>
        <w:spacing w:after="40"/>
      </w:pPr>
      <w:r>
        <w:rPr>
          <w:sz w:val="21"/>
        </w:rPr>
        <w:t>Migrated 25 .NET apps from Team Foundation Server to Azure DevOps Services with full history, retiring 2 on-premises build servers.</w:t>
      </w:r>
    </w:p>
    <w:p>
      <w:pPr>
        <w:pStyle w:val="ListBullet"/>
        <w:spacing w:after="40"/>
      </w:pPr>
      <w:r>
        <w:rPr>
          <w:sz w:val="21"/>
        </w:rPr>
        <w:t>Containerized a claims-processing API and shipped it to AKS with Helm, replacing a monthly weekend maintenance window with 3 daytime releases a week.</w:t>
      </w:r>
    </w:p>
    <w:p>
      <w:pPr>
        <w:pStyle w:val="ListBullet"/>
        <w:spacing w:after="40"/>
      </w:pPr>
      <w:r>
        <w:rPr>
          <w:sz w:val="21"/>
        </w:rPr>
        <w:t>Set up Azure Artifacts feeds and NuGet versioning, ending package conflicts across 60 developers.</w:t>
      </w:r>
    </w:p>
    <w:p>
      <w:pPr>
        <w:spacing w:after="20" w:before="0"/>
      </w:pPr>
      <w:r>
        <w:rPr>
          <w:b w:val="0"/>
          <w:i w:val="0"/>
          <w:sz w:val="21"/>
        </w:rPr>
      </w:r>
      <w:r>
        <w:rPr>
          <w:b/>
        </w:rPr>
        <w:t>Systems Administrator</w:t>
      </w:r>
      <w:r>
        <w:t>, Ironwhistle Manufacturing, Waterbury, CT</w:t>
      </w:r>
      <w:r>
        <w:rPr>
          <w:color w:val="5B6672"/>
        </w:rPr>
        <w:t xml:space="preserve">    2019-2020</w:t>
      </w:r>
    </w:p>
    <w:p>
      <w:pPr>
        <w:pStyle w:val="ListBullet"/>
        <w:spacing w:after="40"/>
      </w:pPr>
      <w:r>
        <w:rPr>
          <w:sz w:val="21"/>
        </w:rPr>
        <w:t>Administered 180 Windows Server and Hyper-V VMs for 2 plants at over 97% monthly patch compliance.</w:t>
      </w:r>
    </w:p>
    <w:p>
      <w:pPr>
        <w:pStyle w:val="ListBullet"/>
        <w:spacing w:after="40"/>
      </w:pPr>
      <w:r>
        <w:rPr>
          <w:sz w:val="21"/>
        </w:rPr>
        <w:t>Automated Active Directory onboarding with PowerShell, cutting new-hire account setup from 2 days to 30 minutes.</w:t>
      </w:r>
    </w:p>
    <w:p>
      <w:pPr>
        <w:pStyle w:val="ListBullet"/>
        <w:spacing w:after="40"/>
      </w:pPr>
      <w:r>
        <w:rPr>
          <w:sz w:val="21"/>
        </w:rPr>
        <w:t>Supported the company's first Azure migration, moving 3 line-of-business apps off aging Hyper-V hosts with no unplanned downtime.</w:t>
      </w:r>
    </w:p>
    <w:p>
      <w:pPr>
        <w:spacing w:after="60" w:before="200"/>
      </w:pPr>
      <w:r>
        <w:rPr>
          <w:b/>
          <w:i w:val="0"/>
          <w:color w:val="1D7A53"/>
          <w:sz w:val="21"/>
        </w:rPr>
        <w:t>EDUCATION</w:t>
      </w:r>
    </w:p>
    <w:p>
      <w:pPr>
        <w:spacing w:after="40" w:before="0"/>
      </w:pPr>
      <w:r>
        <w:rPr>
          <w:b w:val="0"/>
          <w:i w:val="0"/>
          <w:sz w:val="21"/>
        </w:rPr>
        <w:t>B.S. in Computer Science, University of Connecticut, 2019</w:t>
      </w:r>
    </w:p>
    <w:p>
      <w:pPr>
        <w:spacing w:after="60" w:before="200"/>
      </w:pPr>
      <w:r>
        <w:rPr>
          <w:b/>
          <w:i w:val="0"/>
          <w:color w:val="1D7A53"/>
          <w:sz w:val="21"/>
        </w:rPr>
        <w:t>CERTIFICATIONS</w:t>
      </w:r>
    </w:p>
    <w:p>
      <w:pPr>
        <w:spacing w:after="40" w:before="0"/>
      </w:pPr>
      <w:r>
        <w:rPr>
          <w:b w:val="0"/>
          <w:i w:val="0"/>
          <w:sz w:val="21"/>
        </w:rPr>
        <w:t>Microsoft Certified: DevOps Engineer Expert (AZ-400), Microsoft, 2023, renewed 2026</w:t>
      </w:r>
    </w:p>
    <w:p>
      <w:pPr>
        <w:spacing w:after="40" w:before="0"/>
      </w:pPr>
      <w:r>
        <w:rPr>
          <w:b w:val="0"/>
          <w:i w:val="0"/>
          <w:sz w:val="21"/>
        </w:rPr>
        <w:t>Microsoft Certified: Azure Administrator Associate (AZ-104), Microsoft, 2021, renewed 2026</w:t>
      </w:r>
    </w:p>
    <w:p>
      <w:pPr>
        <w:spacing w:after="40" w:before="0"/>
      </w:pPr>
      <w:r>
        <w:rPr>
          <w:b w:val="0"/>
          <w:i w:val="0"/>
          <w:sz w:val="21"/>
        </w:rPr>
        <w:t>HashiCorp Certified: Terraform Associate, HashiCorp, 2025</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Azure DevOps Engineer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