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Camila Reyes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Business Administration Graduate, Operations Focus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Austin, TX | camila.reyes@email.com | (555) 014-3382 | linkedin.com/in/camilareyes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Business administration graduate (BBA, Management, 2026) with a 12-week operations internship at a building-supply distributor, a food bank capstone consulting project and 4 years of part-time retail work, 2 as a shift lead. Builds Excel and Power BI reports and maps processes with managers. Seeking an entry-level business operations or analyst role in Austin.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Business process mapping | Excel (Power Query, PivotTables, XLOOKUP) | Power BI dashboards | KPI and operations reporting | Inventory and order analysis | Invoice and cost auditing | Survey design and analysis | Stakeholder presentations | Team training and scheduling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Student Consultant (Capstone Practicum)</w:t>
      </w:r>
      <w:r>
        <w:t>, Mesquite Hollow Community Food Bank, Austin, TX</w:t>
      </w:r>
      <w:r>
        <w:rPr>
          <w:color w:val="5B6672"/>
        </w:rPr>
        <w:t xml:space="preserve">    Jan 2026-Apr 2026</w:t>
      </w:r>
    </w:p>
    <w:p>
      <w:pPr>
        <w:pStyle w:val="ListBullet"/>
        <w:spacing w:after="40"/>
      </w:pPr>
      <w:r>
        <w:rPr>
          <w:sz w:val="21"/>
        </w:rPr>
        <w:t>Led a 4-person student team analyzing volunteer scheduling for a food bank serving 2,100 families a month.</w:t>
      </w:r>
    </w:p>
    <w:p>
      <w:pPr>
        <w:pStyle w:val="ListBullet"/>
        <w:spacing w:after="40"/>
      </w:pPr>
      <w:r>
        <w:rPr>
          <w:sz w:val="21"/>
        </w:rPr>
        <w:t>Surveyed 140 volunteers and built an Excel shift-demand model showing unfilled weekend shifts could fall by a third.</w:t>
      </w:r>
    </w:p>
    <w:p>
      <w:pPr>
        <w:pStyle w:val="ListBullet"/>
        <w:spacing w:after="40"/>
      </w:pPr>
      <w:r>
        <w:rPr>
          <w:sz w:val="21"/>
        </w:rPr>
        <w:t>Recommended a free scheduling platform and wrote the rollout plan, which the food bank adopted for its fall 2026 season.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Business Operations Intern</w:t>
      </w:r>
      <w:r>
        <w:t>, Bluebonnet Ridge Supply Co., Austin, TX</w:t>
      </w:r>
      <w:r>
        <w:rPr>
          <w:color w:val="5B6672"/>
        </w:rPr>
        <w:t xml:space="preserve">    May 2025-Aug 2025</w:t>
      </w:r>
    </w:p>
    <w:p>
      <w:pPr>
        <w:pStyle w:val="ListBullet"/>
        <w:spacing w:after="40"/>
      </w:pPr>
      <w:r>
        <w:rPr>
          <w:sz w:val="21"/>
        </w:rPr>
        <w:t>Rebuilt the weekly inventory reconciliation in Excel Power Query for the branch operations team, cutting a 6-hour manual task to 90 minutes.</w:t>
      </w:r>
    </w:p>
    <w:p>
      <w:pPr>
        <w:pStyle w:val="ListBullet"/>
        <w:spacing w:after="40"/>
      </w:pPr>
      <w:r>
        <w:rPr>
          <w:sz w:val="21"/>
        </w:rPr>
        <w:t>Built a Power BI dashboard tracking on-time delivery and order fill rate across 4 branches, now reviewed in Monday operations meetings.</w:t>
      </w:r>
    </w:p>
    <w:p>
      <w:pPr>
        <w:pStyle w:val="ListBullet"/>
        <w:spacing w:after="40"/>
      </w:pPr>
      <w:r>
        <w:rPr>
          <w:sz w:val="21"/>
        </w:rPr>
        <w:t>Audited 18 months of freight invoices and flagged $27K in duplicate or overbilled carrier charges for recovery.</w:t>
      </w:r>
    </w:p>
    <w:p>
      <w:pPr>
        <w:pStyle w:val="ListBullet"/>
        <w:spacing w:after="40"/>
      </w:pPr>
      <w:r>
        <w:rPr>
          <w:sz w:val="21"/>
        </w:rPr>
        <w:t>Mapped the customer returns process with 3 department leads and proposed 5 fixes; 2 were adopted and cut the credit-memo backlog 40%.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Shift Lead (Part-Time, Weekends)</w:t>
      </w:r>
      <w:r>
        <w:t>, Cedar Lark Outfitters, Austin, TX</w:t>
      </w:r>
      <w:r>
        <w:rPr>
          <w:color w:val="5B6672"/>
        </w:rPr>
        <w:t xml:space="preserve">    2024-2026</w:t>
      </w:r>
    </w:p>
    <w:p>
      <w:pPr>
        <w:pStyle w:val="ListBullet"/>
        <w:spacing w:after="40"/>
      </w:pPr>
      <w:r>
        <w:rPr>
          <w:sz w:val="21"/>
        </w:rPr>
        <w:t>Ran opening and closing shifts for a team of 6, including cash reconciliation and bank deposits.</w:t>
      </w:r>
    </w:p>
    <w:p>
      <w:pPr>
        <w:pStyle w:val="ListBullet"/>
        <w:spacing w:after="40"/>
      </w:pPr>
      <w:r>
        <w:rPr>
          <w:sz w:val="21"/>
        </w:rPr>
        <w:t>Lifted loyalty program sign-ups 35% in one quarter by coaching the team on a two-line checkout pitch.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Sales Associate (Part-Time)</w:t>
      </w:r>
      <w:r>
        <w:t>, Cedar Lark Outfitters, Austin, TX</w:t>
      </w:r>
      <w:r>
        <w:rPr>
          <w:color w:val="5B6672"/>
        </w:rPr>
        <w:t xml:space="preserve">    2022-2024</w:t>
      </w:r>
    </w:p>
    <w:p>
      <w:pPr>
        <w:pStyle w:val="ListBullet"/>
        <w:spacing w:after="40"/>
      </w:pPr>
      <w:r>
        <w:rPr>
          <w:sz w:val="21"/>
        </w:rPr>
        <w:t>Ranked top 3 of 14 associates for add-on sales per transaction in 2023, earning promotion to shift lead.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Bachelor of Business Administration (BBA), Management, The University of Texas at Austin, McCombs School of Business, 2026 · GPA 3.68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Microsoft Office Specialist (MOS): Excel Associate, Microsoft, 2024</w:t>
      </w:r>
    </w:p>
    <w:p>
      <w:pPr>
        <w:spacing w:after="40" w:before="0"/>
      </w:pPr>
      <w:r>
        <w:rPr>
          <w:b w:val="0"/>
          <w:i w:val="0"/>
          <w:sz w:val="21"/>
        </w:rPr>
        <w:t>Google Data Analytics Professional Certificate (Coursera), 2025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Microsoft Excel | Power BI | SQL (introductory) | NetSuite | Google Workspace | Square POS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LEADERSHIP AND LANGUAGES</w:t>
      </w:r>
    </w:p>
    <w:p>
      <w:pPr>
        <w:pStyle w:val="ListBullet"/>
        <w:spacing w:after="40"/>
      </w:pPr>
      <w:r>
        <w:rPr>
          <w:sz w:val="21"/>
        </w:rPr>
        <w:t>Treasurer, undergraduate Management Association: managed a $14K annual budget and sponsor reporting, 2024-2025</w:t>
      </w:r>
    </w:p>
    <w:p>
      <w:pPr>
        <w:pStyle w:val="ListBullet"/>
        <w:spacing w:after="40"/>
      </w:pPr>
      <w:r>
        <w:rPr>
          <w:sz w:val="21"/>
        </w:rPr>
        <w:t>Spanish: professional working proficiency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Entry-Level Business Administration Graduate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