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Daniel Okonkwo</w:t>
      </w:r>
    </w:p>
    <w:p>
      <w:pPr>
        <w:spacing w:after="40" w:before="0"/>
      </w:pPr>
      <w:r>
        <w:rPr>
          <w:b/>
          <w:i w:val="0"/>
          <w:color w:val="1D7A53"/>
          <w:sz w:val="23"/>
        </w:rPr>
        <w:t>Business Operations Analyst, CSSGB</w:t>
      </w:r>
    </w:p>
    <w:p>
      <w:pPr>
        <w:spacing w:after="160" w:before="0"/>
      </w:pPr>
      <w:r>
        <w:rPr>
          <w:b w:val="0"/>
          <w:i w:val="0"/>
          <w:color w:val="5B6672"/>
          <w:sz w:val="19"/>
        </w:rPr>
        <w:t>Charlotte, NC | daniel.okonkwo@email.com | (555) 015-2741 | linkedin.com/in/danielokonkwo</w:t>
      </w:r>
    </w:p>
    <w:p>
      <w:pPr>
        <w:spacing w:after="60" w:before="200"/>
      </w:pPr>
      <w:r>
        <w:rPr>
          <w:b/>
          <w:i w:val="0"/>
          <w:color w:val="1D7A53"/>
          <w:sz w:val="21"/>
        </w:rPr>
        <w:t>PROFESSIONAL SUMMARY</w:t>
      </w:r>
    </w:p>
    <w:p>
      <w:pPr>
        <w:spacing w:after="80" w:before="0"/>
      </w:pPr>
      <w:r>
        <w:rPr>
          <w:b w:val="0"/>
          <w:i w:val="0"/>
          <w:sz w:val="21"/>
        </w:rPr>
        <w:t>Business operations analyst with 5 years improving order-to-cash, fulfillment and returns processes for an omnichannel home furnishings retailer and a regional 3PL. Writes SQL, builds Power BI scorecards and runs Lean process reviews, then turns findings into automated workflows that operations, finance and customer service teams use daily. ASQ Certified Six Sigma Green Belt.</w:t>
      </w:r>
    </w:p>
    <w:p>
      <w:pPr>
        <w:spacing w:after="60" w:before="200"/>
      </w:pPr>
      <w:r>
        <w:rPr>
          <w:b/>
          <w:i w:val="0"/>
          <w:color w:val="1D7A53"/>
          <w:sz w:val="21"/>
        </w:rPr>
        <w:t>SKILLS</w:t>
      </w:r>
    </w:p>
    <w:p>
      <w:pPr>
        <w:spacing w:after="80" w:before="0"/>
      </w:pPr>
      <w:r>
        <w:rPr>
          <w:b w:val="0"/>
          <w:i w:val="0"/>
          <w:sz w:val="21"/>
        </w:rPr>
        <w:t>Process improvement (Lean, DMAIC) | Order-to-cash and fulfillment analysis | KPI scorecards | SQL querying | Power BI dashboards | Workflow automation | Cost and carrier modeling | Requirements gathering and UAT | SOP documentation | Cross-functional stakeholder management</w:t>
      </w:r>
    </w:p>
    <w:p>
      <w:pPr>
        <w:spacing w:after="60" w:before="200"/>
      </w:pPr>
      <w:r>
        <w:rPr>
          <w:b/>
          <w:i w:val="0"/>
          <w:color w:val="1D7A53"/>
          <w:sz w:val="21"/>
        </w:rPr>
        <w:t>PROFESSIONAL EXPERIENCE</w:t>
      </w:r>
    </w:p>
    <w:p>
      <w:pPr>
        <w:spacing w:after="20" w:before="0"/>
      </w:pPr>
      <w:r>
        <w:rPr>
          <w:b w:val="0"/>
          <w:i w:val="0"/>
          <w:sz w:val="21"/>
        </w:rPr>
      </w:r>
      <w:r>
        <w:rPr>
          <w:b/>
        </w:rPr>
        <w:t>Business Operations Analyst</w:t>
      </w:r>
      <w:r>
        <w:t>, Ardent Ridge Home Furnishings, Charlotte, NC</w:t>
      </w:r>
      <w:r>
        <w:rPr>
          <w:color w:val="5B6672"/>
        </w:rPr>
        <w:t xml:space="preserve">    2023-Present</w:t>
      </w:r>
    </w:p>
    <w:p>
      <w:pPr>
        <w:pStyle w:val="ListBullet"/>
        <w:spacing w:after="40"/>
      </w:pPr>
      <w:r>
        <w:rPr>
          <w:sz w:val="21"/>
        </w:rPr>
        <w:t>Own the weekly operations scorecard for 3 distribution centers and 14 showrooms, built in SQL and Power BI for 40 leaders.</w:t>
      </w:r>
    </w:p>
    <w:p>
      <w:pPr>
        <w:pStyle w:val="ListBullet"/>
        <w:spacing w:after="40"/>
      </w:pPr>
      <w:r>
        <w:rPr>
          <w:sz w:val="21"/>
        </w:rPr>
        <w:t>Cut average order-to-delivery time from 11 to 7 days by redesigning backorder allocation with supply chain and customer service leads.</w:t>
      </w:r>
    </w:p>
    <w:p>
      <w:pPr>
        <w:pStyle w:val="ListBullet"/>
        <w:spacing w:after="40"/>
      </w:pPr>
      <w:r>
        <w:rPr>
          <w:sz w:val="21"/>
        </w:rPr>
        <w:t>Automated return authorizations with Power Automate and NetSuite saved searches, removing 25 hours of manual work every week.</w:t>
      </w:r>
    </w:p>
    <w:p>
      <w:pPr>
        <w:pStyle w:val="ListBullet"/>
        <w:spacing w:after="40"/>
      </w:pPr>
      <w:r>
        <w:rPr>
          <w:sz w:val="21"/>
        </w:rPr>
        <w:t>Built a carrier cost model that moved 18% of small-parcel volume to regional carriers, saving $640K in the first year.</w:t>
      </w:r>
    </w:p>
    <w:p>
      <w:pPr>
        <w:spacing w:after="20" w:before="0"/>
      </w:pPr>
      <w:r>
        <w:rPr>
          <w:b w:val="0"/>
          <w:i w:val="0"/>
          <w:sz w:val="21"/>
        </w:rPr>
      </w:r>
      <w:r>
        <w:rPr>
          <w:b/>
        </w:rPr>
        <w:t>Operations Analyst</w:t>
      </w:r>
      <w:r>
        <w:t>, Larkspur Freight Partners, Charlotte, NC</w:t>
      </w:r>
      <w:r>
        <w:rPr>
          <w:color w:val="5B6672"/>
        </w:rPr>
        <w:t xml:space="preserve">    2021-2023</w:t>
      </w:r>
    </w:p>
    <w:p>
      <w:pPr>
        <w:pStyle w:val="ListBullet"/>
        <w:spacing w:after="40"/>
      </w:pPr>
      <w:r>
        <w:rPr>
          <w:sz w:val="21"/>
        </w:rPr>
        <w:t>Produced daily reports on on-time pickup, damage claims and dock utilization for a 3PL network moving 1,200 shipments a day.</w:t>
      </w:r>
    </w:p>
    <w:p>
      <w:pPr>
        <w:pStyle w:val="ListBullet"/>
        <w:spacing w:after="40"/>
      </w:pPr>
      <w:r>
        <w:rPr>
          <w:sz w:val="21"/>
        </w:rPr>
        <w:t>Reduced damage claims 22% by analyzing 2 years of claims data and standardizing pallet wrap and labeling checks.</w:t>
      </w:r>
    </w:p>
    <w:p>
      <w:pPr>
        <w:pStyle w:val="ListBullet"/>
        <w:spacing w:after="40"/>
      </w:pPr>
      <w:r>
        <w:rPr>
          <w:sz w:val="21"/>
        </w:rPr>
        <w:t>Tested 150 user scenarios and wrote the cutover checklist for a warehouse management system migration that went live on schedule.</w:t>
      </w:r>
    </w:p>
    <w:p>
      <w:pPr>
        <w:spacing w:after="20" w:before="0"/>
      </w:pPr>
      <w:r>
        <w:rPr>
          <w:b w:val="0"/>
          <w:i w:val="0"/>
          <w:sz w:val="21"/>
        </w:rPr>
      </w:r>
      <w:r>
        <w:rPr>
          <w:b/>
        </w:rPr>
        <w:t>Operations Intern</w:t>
      </w:r>
      <w:r>
        <w:t>, Mallard Point Packaging, Gastonia, NC</w:t>
      </w:r>
      <w:r>
        <w:rPr>
          <w:color w:val="5B6672"/>
        </w:rPr>
        <w:t xml:space="preserve">    Summer 2020</w:t>
      </w:r>
    </w:p>
    <w:p>
      <w:pPr>
        <w:pStyle w:val="ListBullet"/>
        <w:spacing w:after="40"/>
      </w:pPr>
      <w:r>
        <w:rPr>
          <w:sz w:val="21"/>
        </w:rPr>
        <w:t>Built an Excel vendor scorecard ranking 60 suppliers on fill rate, lead time and defect rate for the purchasing manager.</w:t>
      </w:r>
    </w:p>
    <w:p>
      <w:pPr>
        <w:pStyle w:val="ListBullet"/>
        <w:spacing w:after="40"/>
      </w:pPr>
      <w:r>
        <w:rPr>
          <w:sz w:val="21"/>
        </w:rPr>
        <w:t>Analyzed overtime by shift and recommended staggered start times that cut weekend overtime 15% the following quarter.</w:t>
      </w:r>
    </w:p>
    <w:p>
      <w:pPr>
        <w:pStyle w:val="ListBullet"/>
        <w:spacing w:after="40"/>
      </w:pPr>
      <w:r>
        <w:rPr>
          <w:sz w:val="21"/>
        </w:rPr>
        <w:t>Documented 12 standard operating procedures for receiving and put-away ahead of a 40,000 sq ft plant expansion.</w:t>
      </w:r>
    </w:p>
    <w:p>
      <w:pPr>
        <w:spacing w:after="60" w:before="200"/>
      </w:pPr>
      <w:r>
        <w:rPr>
          <w:b/>
          <w:i w:val="0"/>
          <w:color w:val="1D7A53"/>
          <w:sz w:val="21"/>
        </w:rPr>
        <w:t>EDUCATION</w:t>
      </w:r>
    </w:p>
    <w:p>
      <w:pPr>
        <w:spacing w:after="40" w:before="0"/>
      </w:pPr>
      <w:r>
        <w:rPr>
          <w:b w:val="0"/>
          <w:i w:val="0"/>
          <w:sz w:val="21"/>
        </w:rPr>
        <w:t>B.S. in Business Administration, Operations and Supply Chain Management, University of North Carolina at Charlotte, 2021</w:t>
      </w:r>
    </w:p>
    <w:p>
      <w:pPr>
        <w:spacing w:after="60" w:before="200"/>
      </w:pPr>
      <w:r>
        <w:rPr>
          <w:b/>
          <w:i w:val="0"/>
          <w:color w:val="1D7A53"/>
          <w:sz w:val="21"/>
        </w:rPr>
        <w:t>CERTIFICATIONS</w:t>
      </w:r>
    </w:p>
    <w:p>
      <w:pPr>
        <w:spacing w:after="40" w:before="0"/>
      </w:pPr>
      <w:r>
        <w:rPr>
          <w:b w:val="0"/>
          <w:i w:val="0"/>
          <w:sz w:val="21"/>
        </w:rPr>
        <w:t>Certified Six Sigma Green Belt (CSSGB), ASQ, 2025</w:t>
      </w:r>
    </w:p>
    <w:p>
      <w:pPr>
        <w:spacing w:after="40" w:before="0"/>
      </w:pPr>
      <w:r>
        <w:rPr>
          <w:b w:val="0"/>
          <w:i w:val="0"/>
          <w:sz w:val="21"/>
        </w:rPr>
        <w:t>Microsoft Certified: Power BI Data Analyst Associate, 2023</w:t>
      </w:r>
    </w:p>
    <w:p>
      <w:pPr>
        <w:spacing w:after="60" w:before="200"/>
      </w:pPr>
      <w:r>
        <w:rPr>
          <w:b/>
          <w:i w:val="0"/>
          <w:color w:val="1D7A53"/>
          <w:sz w:val="21"/>
        </w:rPr>
        <w:t>TECHNICAL SKILLS</w:t>
      </w:r>
    </w:p>
    <w:p>
      <w:pPr>
        <w:spacing w:after="80" w:before="0"/>
      </w:pPr>
      <w:r>
        <w:rPr>
          <w:b w:val="0"/>
          <w:i w:val="0"/>
          <w:sz w:val="21"/>
        </w:rPr>
        <w:t>SQL (Snowflake) | Power BI | Excel | Power Automate | NetSuite | Manhattan WMS | Jira | Visio</w:t>
      </w:r>
    </w:p>
    <w:p>
      <w:pPr>
        <w:spacing w:after="60" w:before="200"/>
      </w:pPr>
      <w:r>
        <w:rPr>
          <w:b/>
          <w:i w:val="0"/>
          <w:color w:val="1D7A53"/>
          <w:sz w:val="21"/>
        </w:rPr>
        <w:t>SELECTED PROJECTS</w:t>
      </w:r>
    </w:p>
    <w:p>
      <w:pPr>
        <w:pStyle w:val="ListBullet"/>
        <w:spacing w:after="40"/>
      </w:pPr>
      <w:r>
        <w:rPr>
          <w:sz w:val="21"/>
        </w:rPr>
        <w:t>Return-reason study: coded 3,000 returns with merchandising and corrected 9 product listings behind a third of avoidable returns</w:t>
      </w:r>
    </w:p>
    <w:p>
      <w:pPr>
        <w:pStyle w:val="ListBullet"/>
        <w:spacing w:after="40"/>
      </w:pPr>
      <w:r>
        <w:rPr>
          <w:sz w:val="21"/>
        </w:rPr>
        <w:t>Showroom staffing model: matched associate schedules to foot-traffic data across all showrooms, adopted for the 2025 holiday season</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Operations Analyst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