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Zara Malik</w:t>
      </w:r>
    </w:p>
    <w:p>
      <w:pPr>
        <w:spacing w:after="40" w:before="0"/>
      </w:pPr>
      <w:r>
        <w:rPr>
          <w:b/>
          <w:color w:val="1D7A53"/>
          <w:sz w:val="23"/>
        </w:rPr>
        <w:t>Mechanical Engineering Student, Seeking a 2027-28 Industrial Placement</w:t>
      </w:r>
    </w:p>
    <w:p>
      <w:pPr>
        <w:spacing w:after="160" w:before="0"/>
      </w:pPr>
      <w:r>
        <w:rPr>
          <w:b w:val="0"/>
          <w:color w:val="5B6672"/>
          <w:sz w:val="19"/>
        </w:rPr>
        <w:t>Loughborough | zara.malik@email.com | 07700 900327 | linkedin.com/in/zaramalik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Second-year BEng (Hons) Mechanical Engineering student at Loughborough University with a Year 1 average of 68% and a first-class mark in Engineering Design. Helps design suspension parts for the university's Formula Student team and spent summer 2026 on a precision machining shop floor. Seeking a 12-month placement in design, manufacturing or test engineering from summer 2027.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SolidWorks 3D CAD | Engineering drawings to BS 8888 | ANSYS static FEA | MATLAB | Manual lathe and milling | Design for manufacture | Root cause analysis (5 Whys) | Technical report writing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Summer Engineering Assistant</w:t>
      </w:r>
      <w:r>
        <w:t>, Soarvale Precision Engineering, Loughborough</w:t>
      </w:r>
      <w:r>
        <w:rPr>
          <w:color w:val="5B6672"/>
        </w:rPr>
        <w:t xml:space="preserve">    Jul 2026 - Sep 2026</w:t>
      </w:r>
    </w:p>
    <w:p>
      <w:pPr>
        <w:pStyle w:val="ListBullet"/>
        <w:spacing w:after="40"/>
      </w:pPr>
      <w:r>
        <w:rPr>
          <w:sz w:val="21"/>
        </w:rPr>
        <w:t>Measured first-off machined parts with micrometers and a height gauge for the quality engineer.</w:t>
      </w:r>
    </w:p>
    <w:p>
      <w:pPr>
        <w:pStyle w:val="ListBullet"/>
        <w:spacing w:after="40"/>
      </w:pPr>
      <w:r>
        <w:rPr>
          <w:sz w:val="21"/>
        </w:rPr>
        <w:t>Redrew 25 legacy paper drawings as SolidWorks models to BS 8888, clearing a pre-audit backlog.</w:t>
      </w:r>
    </w:p>
    <w:p>
      <w:pPr>
        <w:pStyle w:val="ListBullet"/>
        <w:spacing w:after="40"/>
      </w:pPr>
      <w:r>
        <w:rPr>
          <w:sz w:val="21"/>
        </w:rPr>
        <w:t>Designed a 3D-printed drilling fixture for a bracket job, cutting set-up from 12 minutes to 5 and removing manual marking out.</w:t>
      </w:r>
    </w:p>
    <w:p>
      <w:pPr>
        <w:pStyle w:val="ListBullet"/>
        <w:spacing w:after="40"/>
      </w:pPr>
      <w:r>
        <w:rPr>
          <w:sz w:val="21"/>
        </w:rPr>
        <w:t>Joined a 5 Whys review of a recurring burr defect and drafted the new deburring work instruction.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Advisor (Part-Time)</w:t>
      </w:r>
      <w:r>
        <w:t>, Charnwood Home and Hardware, Loughborough</w:t>
      </w:r>
      <w:r>
        <w:rPr>
          <w:color w:val="5B6672"/>
        </w:rPr>
        <w:t xml:space="preserve">    Nov 2025 - Present</w:t>
      </w:r>
    </w:p>
    <w:p>
      <w:pPr>
        <w:pStyle w:val="ListBullet"/>
        <w:spacing w:after="40"/>
      </w:pPr>
      <w:r>
        <w:rPr>
          <w:sz w:val="21"/>
        </w:rPr>
        <w:t>Advise trade and DIY customers on fixings, adhesives and power tools for 10 hours a week.</w:t>
      </w:r>
    </w:p>
    <w:p>
      <w:pPr>
        <w:pStyle w:val="ListBullet"/>
        <w:spacing w:after="40"/>
      </w:pPr>
      <w:r>
        <w:rPr>
          <w:sz w:val="21"/>
        </w:rPr>
        <w:t>Cut keys and mix paint to order, checking each colour code against the customer's reference.</w:t>
      </w:r>
    </w:p>
    <w:p>
      <w:pPr>
        <w:pStyle w:val="ListBullet"/>
        <w:spacing w:after="40"/>
      </w:pPr>
      <w:r>
        <w:rPr>
          <w:sz w:val="21"/>
        </w:rPr>
        <w:t>Reorganised the fixings aisle by type and thread size so customers can find items unaided.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Suspension Designer</w:t>
      </w:r>
      <w:r>
        <w:t>, University Formula Student Team, Loughborough</w:t>
      </w:r>
      <w:r>
        <w:rPr>
          <w:color w:val="5B6672"/>
        </w:rPr>
        <w:t xml:space="preserve">    Oct 2025 - Present</w:t>
      </w:r>
    </w:p>
    <w:p>
      <w:pPr>
        <w:pStyle w:val="ListBullet"/>
        <w:spacing w:after="40"/>
      </w:pPr>
      <w:r>
        <w:rPr>
          <w:sz w:val="21"/>
        </w:rPr>
        <w:t>Co-designed the rear upright in SolidWorks with the suspension lead and verified it in ANSYS, saving 140 g at the team's target safety factor.</w:t>
      </w:r>
    </w:p>
    <w:p>
      <w:pPr>
        <w:pStyle w:val="ListBullet"/>
        <w:spacing w:after="40"/>
      </w:pPr>
      <w:r>
        <w:rPr>
          <w:sz w:val="21"/>
        </w:rPr>
        <w:t>Produced drawings for six suspension parts and agreed tolerances and lead times with the workshop.</w:t>
      </w:r>
    </w:p>
    <w:p>
      <w:pPr>
        <w:pStyle w:val="ListBullet"/>
        <w:spacing w:after="40"/>
      </w:pPr>
      <w:r>
        <w:rPr>
          <w:sz w:val="21"/>
        </w:rPr>
        <w:t>Co-presented the upright at the team's design review, explaining the switch from steel to 7075 aluminium.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BEng (Hons) Mechanical Engineering with placement year, Loughborough University, 2025 - 2029</w:t>
      </w:r>
    </w:p>
    <w:p>
      <w:pPr>
        <w:spacing w:after="40" w:before="0"/>
      </w:pPr>
      <w:r>
        <w:rPr>
          <w:b w:val="0"/>
          <w:sz w:val="21"/>
        </w:rPr>
        <w:t>A-levels (2025): Mathematics (A*), Further Mathematics (A), Physics (A)</w:t>
      </w:r>
    </w:p>
    <w:p>
      <w:pPr>
        <w:spacing w:after="40" w:before="0"/>
      </w:pPr>
      <w:r>
        <w:rPr>
          <w:b w:val="0"/>
          <w:sz w:val="21"/>
        </w:rPr>
        <w:t>10 GCSEs grades 9-6, including English Language (7) and Maths (9)</w:t>
      </w:r>
    </w:p>
    <w:p>
      <w:pPr>
        <w:spacing w:after="60" w:before="200"/>
      </w:pPr>
      <w:r>
        <w:rPr>
          <w:b/>
          <w:color w:val="1D7A53"/>
          <w:sz w:val="21"/>
        </w:rPr>
        <w:t>CERTIFICATES AND MEMBERSHIPS</w:t>
      </w:r>
    </w:p>
    <w:p>
      <w:pPr>
        <w:pStyle w:val="ListBullet"/>
        <w:spacing w:after="40"/>
      </w:pPr>
      <w:r>
        <w:rPr>
          <w:sz w:val="21"/>
        </w:rPr>
        <w:t>Certified SolidWorks Associate (CSWA), 2026</w:t>
      </w:r>
    </w:p>
    <w:p>
      <w:pPr>
        <w:pStyle w:val="ListBullet"/>
        <w:spacing w:after="40"/>
      </w:pPr>
      <w:r>
        <w:rPr>
          <w:sz w:val="21"/>
        </w:rPr>
        <w:t>Affiliate member, Institution of Mechanical Engineers (IMechE)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 Student Placement Year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