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Chloe Pemberton</w:t>
      </w:r>
    </w:p>
    <w:p>
      <w:pPr>
        <w:spacing w:after="40" w:before="0"/>
      </w:pPr>
      <w:r>
        <w:rPr>
          <w:b/>
          <w:color w:val="1D7A53"/>
          <w:sz w:val="23"/>
        </w:rPr>
        <w:t>HR Assistant</w:t>
      </w:r>
    </w:p>
    <w:p>
      <w:pPr>
        <w:spacing w:after="160" w:before="0"/>
      </w:pPr>
      <w:r>
        <w:rPr>
          <w:b w:val="0"/>
          <w:color w:val="5B6672"/>
          <w:sz w:val="19"/>
        </w:rPr>
        <w:t>Bristol | chloe.pemberton@email.com | 07700 900184 | linkedin.com/in/chloe-pemberton-hr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Restaurant assistant manager moving into HR after four years recruiting, inducting and managing absence for a 38-strong team. CIPD Level 3 qualified and volunteering weekly in a youth charity's HR office, keeping volunteer records and DBS tracking current. Confident with Excel and rota systems. Seeking an HR assistant or HR administrator role in Bristol.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Recruitment and interview scheduling | Inductions and onboarding | Right to work document checks | Absence recording and return-to-work meetings | HR records and accurate data entry | UK GDPR and confidentiality | Microsoft Excel, Word and Outlook | Rota and timesheet systems | Calm handling of staff queries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Volunteer HR Assistant (one day a week)</w:t>
      </w:r>
      <w:r>
        <w:t>, Hollowmead Youth Trust, Bristol</w:t>
      </w:r>
      <w:r>
        <w:rPr>
          <w:color w:val="5B6672"/>
        </w:rPr>
        <w:t xml:space="preserve">    Jan 2026 - Present</w:t>
      </w:r>
    </w:p>
    <w:p>
      <w:pPr>
        <w:pStyle w:val="ListBullet"/>
        <w:spacing w:after="40"/>
      </w:pPr>
      <w:r>
        <w:rPr>
          <w:sz w:val="21"/>
        </w:rPr>
        <w:t>Keep records for 85 volunteers up to date on the charity's HR database, chasing missing training certificates and emergency contacts.</w:t>
      </w:r>
    </w:p>
    <w:p>
      <w:pPr>
        <w:pStyle w:val="ListBullet"/>
        <w:spacing w:after="40"/>
      </w:pPr>
      <w:r>
        <w:rPr>
          <w:sz w:val="21"/>
        </w:rPr>
        <w:t>Track DBS check dates and Update Service status for 40 youth workers, flagging renewals due under the charity's three-year policy.</w:t>
      </w:r>
    </w:p>
    <w:p>
      <w:pPr>
        <w:pStyle w:val="ListBullet"/>
        <w:spacing w:after="40"/>
      </w:pPr>
      <w:r>
        <w:rPr>
          <w:sz w:val="21"/>
        </w:rPr>
        <w:t>Drafted a volunteer welcome pack and induction checklist with the HR manager, now issued to every new volunteer.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Assistant Manager</w:t>
      </w:r>
      <w:r>
        <w:t>, Lindenquay Bar &amp; Kitchen, Bristol</w:t>
      </w:r>
      <w:r>
        <w:rPr>
          <w:color w:val="5B6672"/>
        </w:rPr>
        <w:t xml:space="preserve">    Apr 2022 - Present</w:t>
      </w:r>
    </w:p>
    <w:p>
      <w:pPr>
        <w:pStyle w:val="ListBullet"/>
        <w:spacing w:after="40"/>
      </w:pPr>
      <w:r>
        <w:rPr>
          <w:sz w:val="21"/>
        </w:rPr>
        <w:t>Recruit 30+ seasonal and permanent staff a year: write adverts, shortlist applications and run interviews with the general manager.</w:t>
      </w:r>
    </w:p>
    <w:p>
      <w:pPr>
        <w:pStyle w:val="ListBullet"/>
        <w:spacing w:after="40"/>
      </w:pPr>
      <w:r>
        <w:rPr>
          <w:sz w:val="21"/>
        </w:rPr>
        <w:t>Complete right to work checks for every new starter before day one, keeping copies securely in line with Home Office guidance.</w:t>
      </w:r>
    </w:p>
    <w:p>
      <w:pPr>
        <w:pStyle w:val="ListBullet"/>
        <w:spacing w:after="40"/>
      </w:pPr>
      <w:r>
        <w:rPr>
          <w:sz w:val="21"/>
        </w:rPr>
        <w:t>Record sickness absence and hold return-to-work conversations, cutting unplanned shift gaps from around six a month to two.</w:t>
      </w:r>
    </w:p>
    <w:p>
      <w:pPr>
        <w:pStyle w:val="ListBullet"/>
        <w:spacing w:after="40"/>
      </w:pPr>
      <w:r>
        <w:rPr>
          <w:sz w:val="21"/>
        </w:rPr>
        <w:t>Plan weekly rotas for the full team, balancing contracted hours, holiday requests and the working time limits for under-18s.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Restaurant Supervisor</w:t>
      </w:r>
      <w:r>
        <w:t>, Brandonmere Hotel, Bristol</w:t>
      </w:r>
      <w:r>
        <w:rPr>
          <w:color w:val="5B6672"/>
        </w:rPr>
        <w:t xml:space="preserve">    Jun 2019 - Mar 2022</w:t>
      </w:r>
    </w:p>
    <w:p>
      <w:pPr>
        <w:pStyle w:val="ListBullet"/>
        <w:spacing w:after="40"/>
      </w:pPr>
      <w:r>
        <w:rPr>
          <w:sz w:val="21"/>
        </w:rPr>
        <w:t>Ran restaurant and bar shifts for teams of up to 12, briefing staff on allergens, covers and break cover.</w:t>
      </w:r>
    </w:p>
    <w:p>
      <w:pPr>
        <w:pStyle w:val="ListBullet"/>
        <w:spacing w:after="40"/>
      </w:pPr>
      <w:r>
        <w:rPr>
          <w:sz w:val="21"/>
        </w:rPr>
        <w:t>Trained 15 new starters on table service and allergen procedures with a buddy checklist the hotel adopted for every department.</w:t>
      </w:r>
    </w:p>
    <w:p>
      <w:pPr>
        <w:pStyle w:val="ListBullet"/>
        <w:spacing w:after="40"/>
      </w:pPr>
      <w:r>
        <w:rPr>
          <w:sz w:val="21"/>
        </w:rPr>
        <w:t>Kept the holiday planner and weekly timesheets for the food and beverage team, sending accurate hours to payroll.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CIPD Level 3 Foundation Certificate in People Practice, 2026</w:t>
      </w:r>
    </w:p>
    <w:p>
      <w:pPr>
        <w:spacing w:after="40" w:before="0"/>
      </w:pPr>
      <w:r>
        <w:rPr>
          <w:b w:val="0"/>
          <w:sz w:val="21"/>
        </w:rPr>
        <w:t>A-levels: Business (B), Psychology (B), English Literature (C), 2019</w:t>
      </w:r>
    </w:p>
    <w:p>
      <w:pPr>
        <w:spacing w:after="40" w:before="0"/>
      </w:pPr>
      <w:r>
        <w:rPr>
          <w:b w:val="0"/>
          <w:sz w:val="21"/>
        </w:rPr>
        <w:t>8 GCSEs grades 9-4 (A*-C) including English (6) and Maths (5), 2017</w:t>
      </w:r>
    </w:p>
    <w:p>
      <w:pPr>
        <w:spacing w:after="60" w:before="200"/>
      </w:pPr>
      <w:r>
        <w:rPr>
          <w:b/>
          <w:color w:val="1D7A53"/>
          <w:sz w:val="21"/>
        </w:rPr>
        <w:t>MEMBERSHIP</w:t>
      </w:r>
    </w:p>
    <w:p>
      <w:pPr>
        <w:pStyle w:val="ListBullet"/>
        <w:spacing w:after="40"/>
      </w:pPr>
      <w:r>
        <w:rPr>
          <w:sz w:val="21"/>
        </w:rPr>
        <w:t>CIPD Foundation member (2026)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Assistant CV with No HR Experience (Career Changer from Hospitality)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