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Bilal Hanif</w:t>
      </w:r>
    </w:p>
    <w:p>
      <w:pPr>
        <w:spacing w:after="40" w:before="0"/>
      </w:pPr>
      <w:r>
        <w:rPr>
          <w:b/>
          <w:color w:val="1D7A53"/>
          <w:sz w:val="23"/>
        </w:rPr>
        <w:t>Aspiring Healthcare Assistant</w:t>
      </w:r>
    </w:p>
    <w:p>
      <w:pPr>
        <w:spacing w:after="160" w:before="0"/>
      </w:pPr>
      <w:r>
        <w:rPr>
          <w:b w:val="0"/>
          <w:color w:val="5B6672"/>
          <w:sz w:val="19"/>
        </w:rPr>
        <w:t>Bradford | bilal.hanif@email.com | 07700 900447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Retail team leader with eight years in customer-facing work and 18 months as a ward volunteer on an older people's unit, applying for a first healthcare assistant role. Calm with confused or distressed people, used to long, physical shifts and available for days, nights and weekends.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Person-centred communication | Mealtime and hydration support | Dementia awareness | Hand hygiene and infection control | Calm complaint handling | Manual handling (retail-trained) | Accurate written records | Urdu and Punjabi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Ward Volunteer, Older People's Unit</w:t>
      </w:r>
      <w:r>
        <w:t>, Wrosedale General Hospital, Bradford</w:t>
      </w:r>
      <w:r>
        <w:rPr>
          <w:color w:val="5B6672"/>
        </w:rPr>
        <w:t xml:space="preserve">    Mar 2025 - Present</w:t>
      </w:r>
    </w:p>
    <w:p>
      <w:pPr>
        <w:pStyle w:val="ListBullet"/>
        <w:spacing w:after="40"/>
      </w:pPr>
      <w:r>
        <w:rPr>
          <w:sz w:val="21"/>
        </w:rPr>
        <w:t>Support patients at lunch and evening meals as a trained mealtime companion on a 28-bed older people's ward, twice a week.</w:t>
      </w:r>
    </w:p>
    <w:p>
      <w:pPr>
        <w:pStyle w:val="ListBullet"/>
        <w:spacing w:after="40"/>
      </w:pPr>
      <w:r>
        <w:rPr>
          <w:sz w:val="21"/>
        </w:rPr>
        <w:t>Spend time with patients living with dementia, using their 'This is me' profiles to start conversations and ease agitation.</w:t>
      </w:r>
    </w:p>
    <w:p>
      <w:pPr>
        <w:pStyle w:val="ListBullet"/>
        <w:spacing w:after="40"/>
      </w:pPr>
      <w:r>
        <w:rPr>
          <w:sz w:val="21"/>
        </w:rPr>
        <w:t>Refill water jugs and tell the nurse in charge straight away about any patient who is not eating, drinking or seems unwell.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Retail Team Leader</w:t>
      </w:r>
      <w:r>
        <w:t>, Braunstead Home Stores, Bradford</w:t>
      </w:r>
      <w:r>
        <w:rPr>
          <w:color w:val="5B6672"/>
        </w:rPr>
        <w:t xml:space="preserve">    Jun 2021 - Present</w:t>
      </w:r>
    </w:p>
    <w:p>
      <w:pPr>
        <w:pStyle w:val="ListBullet"/>
        <w:spacing w:after="40"/>
      </w:pPr>
      <w:r>
        <w:rPr>
          <w:sz w:val="21"/>
        </w:rPr>
        <w:t>Lead 9 colleagues across early, late and weekend shifts, covering sickness at short notice so the store never opens short-staffed.</w:t>
      </w:r>
    </w:p>
    <w:p>
      <w:pPr>
        <w:pStyle w:val="ListBullet"/>
        <w:spacing w:after="40"/>
      </w:pPr>
      <w:r>
        <w:rPr>
          <w:sz w:val="21"/>
        </w:rPr>
        <w:t>Resolve 20 or more customer complaints a week face to face, helping lift customer satisfaction from 78% to 91%.</w:t>
      </w:r>
    </w:p>
    <w:p>
      <w:pPr>
        <w:pStyle w:val="ListBullet"/>
        <w:spacing w:after="40"/>
      </w:pPr>
      <w:r>
        <w:rPr>
          <w:sz w:val="21"/>
        </w:rPr>
        <w:t>Train every new starter in manual handling and health and safety; all 14 recruits in 2025 passed probation.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</w:t>
      </w:r>
      <w:r>
        <w:t>, Braunstead Home Stores, Bradford</w:t>
      </w:r>
      <w:r>
        <w:rPr>
          <w:color w:val="5B6672"/>
        </w:rPr>
        <w:t xml:space="preserve">    Sep 2018 - Jun 2021</w:t>
      </w:r>
    </w:p>
    <w:p>
      <w:pPr>
        <w:pStyle w:val="ListBullet"/>
        <w:spacing w:after="40"/>
      </w:pPr>
      <w:r>
        <w:rPr>
          <w:sz w:val="21"/>
        </w:rPr>
        <w:t>Served up to 200 customers a shift, giving older and disabled customers extra time and help with heavy items.</w:t>
      </w:r>
    </w:p>
    <w:p>
      <w:pPr>
        <w:pStyle w:val="ListBullet"/>
        <w:spacing w:after="40"/>
      </w:pPr>
      <w:r>
        <w:rPr>
          <w:sz w:val="21"/>
        </w:rPr>
        <w:t>Completed daily health and safety checks on aisles and stockrooms, with no reportable accidents in three years.</w:t>
      </w:r>
    </w:p>
    <w:p>
      <w:pPr>
        <w:pStyle w:val="ListBullet"/>
        <w:spacing w:after="40"/>
      </w:pPr>
      <w:r>
        <w:rPr>
          <w:sz w:val="21"/>
        </w:rPr>
        <w:t>Worked every scheduled shift through the 2020 lockdowns, following new cleaning and hand hygiene routines.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NCFE CACHE Level 2 Certificate in Preparing to Work in Adult Social Care, 2026</w:t>
      </w:r>
    </w:p>
    <w:p>
      <w:pPr>
        <w:spacing w:after="40" w:before="0"/>
      </w:pPr>
      <w:r>
        <w:rPr>
          <w:b w:val="0"/>
          <w:sz w:val="21"/>
        </w:rPr>
        <w:t>Emergency First Aid at Work (Level 3 Award), 2025</w:t>
      </w:r>
    </w:p>
    <w:p>
      <w:pPr>
        <w:spacing w:after="40" w:before="0"/>
      </w:pPr>
      <w:r>
        <w:rPr>
          <w:b w:val="0"/>
          <w:sz w:val="21"/>
        </w:rPr>
        <w:t>A-levels: Sociology (B), Biology (C), Business Studies (C), 2018</w:t>
      </w:r>
    </w:p>
    <w:p>
      <w:pPr>
        <w:spacing w:after="40" w:before="0"/>
      </w:pPr>
      <w:r>
        <w:rPr>
          <w:b w:val="0"/>
          <w:sz w:val="21"/>
        </w:rPr>
        <w:t>7 GCSEs grades A*-C including English and Maths, 2016</w:t>
      </w:r>
    </w:p>
    <w:p>
      <w:pPr>
        <w:spacing w:after="60" w:before="200"/>
      </w:pPr>
      <w:r>
        <w:rPr>
          <w:b/>
          <w:color w:val="1D7A53"/>
          <w:sz w:val="21"/>
        </w:rPr>
        <w:t>CARING EXPERIENCE</w:t>
      </w:r>
    </w:p>
    <w:p>
      <w:pPr>
        <w:pStyle w:val="ListBullet"/>
        <w:spacing w:after="40"/>
      </w:pPr>
      <w:r>
        <w:rPr>
          <w:sz w:val="21"/>
        </w:rPr>
        <w:t>Unpaid carer for a grandparent with Parkinson's disease since 2022: medication prompts, safe transfers and appointments.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Assistant (No Experience, Career Changer)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