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Ffion Prothero</w:t>
      </w:r>
    </w:p>
    <w:p>
      <w:pPr>
        <w:spacing w:after="40" w:before="0"/>
      </w:pPr>
      <w:r>
        <w:rPr>
          <w:b/>
          <w:color w:val="1D7A53"/>
          <w:sz w:val="23"/>
        </w:rPr>
        <w:t>Electrician (Domestic and Small Commercial)</w:t>
      </w:r>
    </w:p>
    <w:p>
      <w:pPr>
        <w:spacing w:after="160" w:before="0"/>
      </w:pPr>
      <w:r>
        <w:rPr>
          <w:b w:val="0"/>
          <w:color w:val="5B6672"/>
          <w:sz w:val="19"/>
        </w:rPr>
        <w:t>Bristol | ffion.prothero@email.com | 07700 900562 | linkedin.com/in/ffionprothero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ECS gold card installation electrician, AM2S-qualified after an Installation and Maintenance Electrician apprenticeship, and qualified to BS 7671:2018+A4:2026 and C&amp;G 2391-52. Works on rewires, consumer unit upgrades, EV chargers and EICRs for Bristol letting agents, with every certificate passing the qualified supervisor's check first time in 2026. Seeking a role with more commercial testing.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Full and partial rewires | Consumer unit replacement | EICRs and observation codes | Initial verification and testing | Fault-finding | EV charger installation | Part P notifiable work | Kitchen and bathroom circuits | Working in occupied homes | Digital certification software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Electrician</w:t>
      </w:r>
      <w:r>
        <w:t>, Fernhallow Electrical Services, Bristol</w:t>
      </w:r>
      <w:r>
        <w:rPr>
          <w:color w:val="5B6672"/>
        </w:rPr>
        <w:t xml:space="preserve">    Oct 2024 - Present</w:t>
      </w:r>
    </w:p>
    <w:p>
      <w:pPr>
        <w:pStyle w:val="ListBullet"/>
        <w:spacing w:after="40"/>
      </w:pPr>
      <w:r>
        <w:rPr>
          <w:sz w:val="21"/>
        </w:rPr>
        <w:t>Complete three to four consumer unit upgrades a week, replacing older boards with RCBO units and testing every circuit before handover.</w:t>
      </w:r>
    </w:p>
    <w:p>
      <w:pPr>
        <w:pStyle w:val="ListBullet"/>
        <w:spacing w:after="40"/>
      </w:pPr>
      <w:r>
        <w:rPr>
          <w:sz w:val="21"/>
        </w:rPr>
        <w:t>Carry out EICRs on rented homes for two letting agents, coding defects C1 to FI and explaining each result to landlords in plain English.</w:t>
      </w:r>
    </w:p>
    <w:p>
      <w:pPr>
        <w:pStyle w:val="ListBullet"/>
        <w:spacing w:after="40"/>
      </w:pPr>
      <w:r>
        <w:rPr>
          <w:sz w:val="21"/>
        </w:rPr>
        <w:t>Rewired 14 occupied homes in 2025, planning cable routes room by room so families kept a working kitchen every evening.</w:t>
      </w:r>
    </w:p>
    <w:p>
      <w:pPr>
        <w:pStyle w:val="ListBullet"/>
        <w:spacing w:after="40"/>
      </w:pPr>
      <w:r>
        <w:rPr>
          <w:sz w:val="21"/>
        </w:rPr>
        <w:t>Installed 22 home EV chargers, checking the earthing arrangement and maximum demand before fitting, with no return visits needed.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Apprentice Electrician</w:t>
      </w:r>
      <w:r>
        <w:t>, Brigholme Building Services, Bristol</w:t>
      </w:r>
      <w:r>
        <w:rPr>
          <w:color w:val="5B6672"/>
        </w:rPr>
        <w:t xml:space="preserve">    Sep 2020 - Sep 2024</w:t>
      </w:r>
    </w:p>
    <w:p>
      <w:pPr>
        <w:pStyle w:val="ListBullet"/>
        <w:spacing w:after="40"/>
      </w:pPr>
      <w:r>
        <w:rPr>
          <w:sz w:val="21"/>
        </w:rPr>
        <w:t>Worked on new-build housing, schools and shop fit-outs during an Installation and Maintenance Electrician Level 3 apprenticeship.</w:t>
      </w:r>
    </w:p>
    <w:p>
      <w:pPr>
        <w:pStyle w:val="ListBullet"/>
        <w:spacing w:after="40"/>
      </w:pPr>
      <w:r>
        <w:rPr>
          <w:sz w:val="21"/>
        </w:rPr>
        <w:t>Carried out first and second fix on 30-plot housing phases under an approved electrician, installing lighting, power and interlinked smoke and heat alarms to drawings.</w:t>
      </w:r>
    </w:p>
    <w:p>
      <w:pPr>
        <w:pStyle w:val="ListBullet"/>
        <w:spacing w:after="40"/>
      </w:pPr>
      <w:r>
        <w:rPr>
          <w:sz w:val="21"/>
        </w:rPr>
        <w:t>Passed the AM2S end-point assessment first time in July 2024, after weekly site practice in safe isolation and fault diagnosis.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Sales Assistant (part-time)</w:t>
      </w:r>
      <w:r>
        <w:t>, Coltsway Garden Centre, Bristol</w:t>
      </w:r>
      <w:r>
        <w:rPr>
          <w:color w:val="5B6672"/>
        </w:rPr>
        <w:t xml:space="preserve">    2018 - 2020</w:t>
      </w:r>
    </w:p>
    <w:p>
      <w:pPr>
        <w:pStyle w:val="ListBullet"/>
        <w:spacing w:after="40"/>
      </w:pPr>
      <w:r>
        <w:rPr>
          <w:sz w:val="21"/>
        </w:rPr>
        <w:t>Served customers and loaded heavy bulk orders of compost and paving, often working outdoors in all weathers.</w:t>
      </w:r>
    </w:p>
    <w:p>
      <w:pPr>
        <w:pStyle w:val="ListBullet"/>
        <w:spacing w:after="40"/>
      </w:pPr>
      <w:r>
        <w:rPr>
          <w:sz w:val="21"/>
        </w:rPr>
        <w:t>Helped the contract electrician carry and set out materials for new outdoor lighting, which sparked the move into the trade.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Level 3 Electrotechnical Qualification (Installation), City &amp; Guilds 5357, City of Bristol College, 2024</w:t>
      </w:r>
    </w:p>
    <w:p>
      <w:pPr>
        <w:spacing w:after="40" w:before="0"/>
      </w:pPr>
      <w:r>
        <w:rPr>
          <w:b w:val="0"/>
          <w:sz w:val="21"/>
        </w:rPr>
        <w:t>A-levels: Physics (C), Geography (C), 2020</w:t>
      </w:r>
    </w:p>
    <w:p>
      <w:pPr>
        <w:spacing w:after="40" w:before="0"/>
      </w:pPr>
      <w:r>
        <w:rPr>
          <w:b w:val="0"/>
          <w:sz w:val="21"/>
        </w:rPr>
        <w:t>9 GCSEs grades 9-4 including Maths and English, 2018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ECS gold card: Installation Electrician (ECS Registered Electrician)</w:t>
      </w:r>
    </w:p>
    <w:p>
      <w:pPr>
        <w:spacing w:after="40" w:before="0"/>
      </w:pPr>
      <w:r>
        <w:rPr>
          <w:b w:val="0"/>
          <w:sz w:val="21"/>
        </w:rPr>
        <w:t>18th Edition BS 7671:2018+A4:2026, C&amp;G 2382-26 (2026)</w:t>
      </w:r>
    </w:p>
    <w:p>
      <w:pPr>
        <w:spacing w:after="40" w:before="0"/>
      </w:pPr>
      <w:r>
        <w:rPr>
          <w:b w:val="0"/>
          <w:sz w:val="21"/>
        </w:rPr>
        <w:t>Initial and Periodic Inspection and Testing, C&amp;G 2391-52 (2025)</w:t>
      </w:r>
    </w:p>
    <w:p>
      <w:pPr>
        <w:spacing w:after="40" w:before="0"/>
      </w:pPr>
      <w:r>
        <w:rPr>
          <w:b w:val="0"/>
          <w:sz w:val="21"/>
        </w:rPr>
        <w:t>Level 3 Award in domestic and small commercial EV charging (2025)</w:t>
      </w:r>
    </w:p>
    <w:p>
      <w:pPr>
        <w:spacing w:after="60" w:before="200"/>
      </w:pPr>
      <w:r>
        <w:rPr>
          <w:b/>
          <w:color w:val="1D7A53"/>
          <w:sz w:val="21"/>
        </w:rPr>
        <w:t>ADDITIONAL INFORMATION</w:t>
      </w:r>
    </w:p>
    <w:p>
      <w:pPr>
        <w:pStyle w:val="ListBullet"/>
        <w:spacing w:after="40"/>
      </w:pPr>
      <w:r>
        <w:rPr>
          <w:sz w:val="21"/>
        </w:rPr>
        <w:t>Full UK driving licence. STEM Ambassador since 2025, talking to Bristol secondary school students about electrical apprenticeships.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Newly Qualified Electrician CV (Domestic and Small Commercial)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