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Ross McAllister</w:t>
      </w:r>
    </w:p>
    <w:p>
      <w:pPr>
        <w:spacing w:after="40" w:before="0"/>
      </w:pPr>
      <w:r>
        <w:rPr>
          <w:b/>
          <w:color w:val="1D7A53"/>
          <w:sz w:val="23"/>
        </w:rPr>
        <w:t>Customer Service Adviser</w:t>
      </w:r>
    </w:p>
    <w:p>
      <w:pPr>
        <w:spacing w:after="160" w:before="0"/>
      </w:pPr>
      <w:r>
        <w:rPr>
          <w:b w:val="0"/>
          <w:color w:val="5B6672"/>
          <w:sz w:val="19"/>
        </w:rPr>
        <w:t>Glasgow | ross.mcallister@email.com | 07700 900815 | linkedin.com/in/rossmcallister</w:t>
      </w:r>
    </w:p>
    <w:p>
      <w:pPr>
        <w:spacing w:after="60" w:before="200"/>
      </w:pPr>
      <w:r>
        <w:rPr>
          <w:b/>
          <w:color w:val="1D7A53"/>
          <w:sz w:val="21"/>
        </w:rPr>
        <w:t>PERSONAL PROFILE</w:t>
      </w:r>
    </w:p>
    <w:p>
      <w:pPr>
        <w:spacing w:after="80" w:before="0"/>
      </w:pPr>
      <w:r>
        <w:rPr>
          <w:b w:val="0"/>
          <w:sz w:val="21"/>
        </w:rPr>
        <w:t>Customer service adviser with seven years in customer-facing roles, the last three and a half on an inbound broadband helpline handling billing, faults and cancellations. Consistently above target for first contact resolution and quality, confident with security checks and secure card payments, and trusted to buddy new starters. Seeking a senior adviser role in Glasgow.</w:t>
      </w:r>
    </w:p>
    <w:p>
      <w:pPr>
        <w:spacing w:after="60" w:before="200"/>
      </w:pPr>
      <w:r>
        <w:rPr>
          <w:b/>
          <w:color w:val="1D7A53"/>
          <w:sz w:val="21"/>
        </w:rPr>
        <w:t>KEY SKILLS</w:t>
      </w:r>
    </w:p>
    <w:p>
      <w:pPr>
        <w:spacing w:after="80" w:before="0"/>
      </w:pPr>
      <w:r>
        <w:rPr>
          <w:b w:val="0"/>
          <w:sz w:val="21"/>
        </w:rPr>
        <w:t>Inbound call handling | Billing and payment queries | Broadband fault diagnosis | Retention and cancellations | First contact resolution | Complaint handling | Data protection security checks | PCI DSS card payments | Salesforce Service Cloud | Buddying new starters</w:t>
      </w:r>
    </w:p>
    <w:p>
      <w:pPr>
        <w:spacing w:after="60" w:before="200"/>
      </w:pPr>
      <w:r>
        <w:rPr>
          <w:b/>
          <w:color w:val="1D7A53"/>
          <w:sz w:val="21"/>
        </w:rPr>
        <w:t>EMPLOYMENT HISTORY</w:t>
      </w:r>
    </w:p>
    <w:p>
      <w:pPr>
        <w:spacing w:after="20" w:before="0"/>
      </w:pPr>
      <w:r>
        <w:rPr>
          <w:b w:val="0"/>
          <w:sz w:val="21"/>
        </w:rPr>
      </w:r>
      <w:r>
        <w:rPr>
          <w:b/>
        </w:rPr>
        <w:t>Customer Service Adviser</w:t>
      </w:r>
      <w:r>
        <w:t>, Fibrelune Broadband, Glasgow</w:t>
      </w:r>
      <w:r>
        <w:rPr>
          <w:color w:val="5B6672"/>
        </w:rPr>
        <w:t xml:space="preserve">    Apr 2023 - Present</w:t>
      </w:r>
    </w:p>
    <w:p>
      <w:pPr>
        <w:pStyle w:val="ListBullet"/>
        <w:spacing w:after="40"/>
      </w:pPr>
      <w:r>
        <w:rPr>
          <w:sz w:val="21"/>
        </w:rPr>
        <w:t>Answer 35 to 50 inbound calls a day on bills, faults and home moves, resolving 78% first time against a 70% target.</w:t>
      </w:r>
    </w:p>
    <w:p>
      <w:pPr>
        <w:pStyle w:val="ListBullet"/>
        <w:spacing w:after="40"/>
      </w:pPr>
      <w:r>
        <w:rPr>
          <w:sz w:val="21"/>
        </w:rPr>
        <w:t>Run remote line tests and router resets with customers on the call, booking engineer visits only when remote fixes fail.</w:t>
      </w:r>
    </w:p>
    <w:p>
      <w:pPr>
        <w:pStyle w:val="ListBullet"/>
        <w:spacing w:after="40"/>
      </w:pPr>
      <w:r>
        <w:rPr>
          <w:sz w:val="21"/>
        </w:rPr>
        <w:t>Kept 34% of customers who called to cancel in 2025 by reviewing their usage and offering a package that fitted better.</w:t>
      </w:r>
    </w:p>
    <w:p>
      <w:pPr>
        <w:pStyle w:val="ListBullet"/>
        <w:spacing w:after="40"/>
      </w:pPr>
      <w:r>
        <w:rPr>
          <w:sz w:val="21"/>
        </w:rPr>
        <w:t>Average 94% in monthly quality assessments and buddy new starters through their first two weeks on live calls.</w:t>
      </w:r>
    </w:p>
    <w:p>
      <w:pPr>
        <w:spacing w:after="20" w:before="0"/>
      </w:pPr>
      <w:r>
        <w:rPr>
          <w:b w:val="0"/>
          <w:sz w:val="21"/>
        </w:rPr>
      </w:r>
      <w:r>
        <w:rPr>
          <w:b/>
        </w:rPr>
        <w:t>Sales and Service Adviser</w:t>
      </w:r>
      <w:r>
        <w:t>, Braidcraig Mobile, Glasgow</w:t>
      </w:r>
      <w:r>
        <w:rPr>
          <w:color w:val="5B6672"/>
        </w:rPr>
        <w:t xml:space="preserve">    Jun 2021 - Mar 2023</w:t>
      </w:r>
    </w:p>
    <w:p>
      <w:pPr>
        <w:pStyle w:val="ListBullet"/>
        <w:spacing w:after="40"/>
      </w:pPr>
      <w:r>
        <w:rPr>
          <w:sz w:val="21"/>
        </w:rPr>
        <w:t>Set up pay monthly contracts and upgrades in store, completing credit checks and explaining contract length and monthly costs clearly.</w:t>
      </w:r>
    </w:p>
    <w:p>
      <w:pPr>
        <w:pStyle w:val="ListBullet"/>
        <w:spacing w:after="40"/>
      </w:pPr>
      <w:r>
        <w:rPr>
          <w:sz w:val="21"/>
        </w:rPr>
        <w:t>Transferred contacts and photos to new handsets and set up apps before customers left, cutting return visits for the same problem.</w:t>
      </w:r>
    </w:p>
    <w:p>
      <w:pPr>
        <w:pStyle w:val="ListBullet"/>
        <w:spacing w:after="40"/>
      </w:pPr>
      <w:r>
        <w:rPr>
          <w:sz w:val="21"/>
        </w:rPr>
        <w:t>Beat monthly upgrade and accessory targets in 17 of 21 months and earned the store's top service score in summer 2022.</w:t>
      </w:r>
    </w:p>
    <w:p>
      <w:pPr>
        <w:spacing w:after="20" w:before="0"/>
      </w:pPr>
      <w:r>
        <w:rPr>
          <w:b w:val="0"/>
          <w:sz w:val="21"/>
        </w:rPr>
      </w:r>
      <w:r>
        <w:rPr>
          <w:b/>
        </w:rPr>
        <w:t>Customer Assistant</w:t>
      </w:r>
      <w:r>
        <w:t>, Rowanbeck Foodstores, Glasgow</w:t>
      </w:r>
      <w:r>
        <w:rPr>
          <w:color w:val="5B6672"/>
        </w:rPr>
        <w:t xml:space="preserve">    Aug 2019 - May 2021</w:t>
      </w:r>
    </w:p>
    <w:p>
      <w:pPr>
        <w:pStyle w:val="ListBullet"/>
        <w:spacing w:after="40"/>
      </w:pPr>
      <w:r>
        <w:rPr>
          <w:sz w:val="21"/>
        </w:rPr>
        <w:t>Worked tills and the customer service desk, processing refunds and exchanges within store policy throughout the pandemic.</w:t>
      </w:r>
    </w:p>
    <w:p>
      <w:pPr>
        <w:pStyle w:val="ListBullet"/>
        <w:spacing w:after="40"/>
      </w:pPr>
      <w:r>
        <w:rPr>
          <w:sz w:val="21"/>
        </w:rPr>
        <w:t>Took over the store's phone line during lockdown, logging collection orders for older and shielding customers.</w:t>
      </w:r>
    </w:p>
    <w:p>
      <w:pPr>
        <w:spacing w:after="60" w:before="200"/>
      </w:pPr>
      <w:r>
        <w:rPr>
          <w:b/>
          <w:color w:val="1D7A53"/>
          <w:sz w:val="21"/>
        </w:rPr>
        <w:t>EDUCATION AND QUALIFICATIONS</w:t>
      </w:r>
    </w:p>
    <w:p>
      <w:pPr>
        <w:spacing w:after="40" w:before="0"/>
      </w:pPr>
      <w:r>
        <w:rPr>
          <w:b w:val="0"/>
          <w:sz w:val="21"/>
        </w:rPr>
        <w:t>Highers: English (B), Business Management (B), Modern Studies (C), 2019</w:t>
      </w:r>
    </w:p>
    <w:p>
      <w:pPr>
        <w:spacing w:after="40" w:before="0"/>
      </w:pPr>
      <w:r>
        <w:rPr>
          <w:b w:val="0"/>
          <w:sz w:val="21"/>
        </w:rPr>
        <w:t>National 5s: six subjects including English and Maths, 2018</w:t>
      </w:r>
    </w:p>
    <w:p>
      <w:pPr>
        <w:spacing w:after="60" w:before="200"/>
      </w:pPr>
      <w:r>
        <w:rPr>
          <w:b/>
          <w:color w:val="1D7A53"/>
          <w:sz w:val="21"/>
        </w:rPr>
        <w:t>RECOGNITION</w:t>
      </w:r>
    </w:p>
    <w:p>
      <w:pPr>
        <w:pStyle w:val="ListBullet"/>
        <w:spacing w:after="40"/>
      </w:pPr>
      <w:r>
        <w:rPr>
          <w:sz w:val="21"/>
        </w:rPr>
        <w:t>Fibrelune Service Star award, Q3 2025, chosen from 120 advisers for written customer feedback</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Centre Customer Service Adviser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