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Sofia Ferraro</w:t>
      </w:r>
    </w:p>
    <w:p>
      <w:pPr>
        <w:spacing w:after="40" w:before="0"/>
      </w:pPr>
      <w:r>
        <w:rPr>
          <w:b/>
          <w:color w:val="1D7A53"/>
          <w:sz w:val="23"/>
        </w:rPr>
        <w:t>Pastry Chef de Partie</w:t>
      </w:r>
    </w:p>
    <w:p>
      <w:pPr>
        <w:spacing w:after="160" w:before="0"/>
      </w:pPr>
      <w:r>
        <w:rPr>
          <w:b w:val="0"/>
          <w:color w:val="5B6672"/>
          <w:sz w:val="19"/>
        </w:rPr>
        <w:t>Manchester | sofia.ferraro@email.com | 07700 900739 | linkedin.com/in/sofiaferraro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Pastry chef de partie with seven years in bakery, restaurant and hotel pastry, now running desserts, breads and afternoon tea in a Manchester city-centre hotel. Skilled in laminated doughs, chocolate work and plated desserts, with strict allergen control on a section handling nuts, gluten and dairy daily. Seeking a head pastry chef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Plated desserts | Laminated doughs and viennoiserie | Sourdough and enriched breads | Chocolate tempering and bonbons | Afternoon tea production | Petits fours and sugar work | Recipe scaling and costing | Gluten-free and vegan baking | Allergen separation and labelling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Pastry Chef de Partie</w:t>
      </w:r>
      <w:r>
        <w:t>, Albion Exchange Hotel, Manchester</w:t>
      </w:r>
      <w:r>
        <w:rPr>
          <w:color w:val="5B6672"/>
        </w:rPr>
        <w:t xml:space="preserve">    Jun 2022 - Present</w:t>
      </w:r>
    </w:p>
    <w:p>
      <w:pPr>
        <w:pStyle w:val="ListBullet"/>
        <w:spacing w:after="40"/>
      </w:pPr>
      <w:r>
        <w:rPr>
          <w:sz w:val="21"/>
        </w:rPr>
        <w:t>Produce afternoon tea for up to 180 guests a day, from scones to six patisserie items, with a new seasonal menu each quarter.</w:t>
      </w:r>
    </w:p>
    <w:p>
      <w:pPr>
        <w:pStyle w:val="ListBullet"/>
        <w:spacing w:after="40"/>
      </w:pPr>
      <w:r>
        <w:rPr>
          <w:sz w:val="21"/>
        </w:rPr>
        <w:t>Moved breakfast croissants and pains au chocolat for 220 covers from bought-in to house-laminated, at a lower cost per piece.</w:t>
      </w:r>
    </w:p>
    <w:p>
      <w:pPr>
        <w:pStyle w:val="ListBullet"/>
        <w:spacing w:after="40"/>
      </w:pPr>
      <w:r>
        <w:rPr>
          <w:sz w:val="21"/>
        </w:rPr>
        <w:t>Set up separate gluten-free and nut-free production days with colour-coded equipment, with no allergen complaints logged since 2023.</w:t>
      </w:r>
    </w:p>
    <w:p>
      <w:pPr>
        <w:pStyle w:val="ListBullet"/>
        <w:spacing w:after="40"/>
      </w:pPr>
      <w:r>
        <w:rPr>
          <w:sz w:val="21"/>
        </w:rPr>
        <w:t>Supervise a demi chef de partie and a commis, writing scaled recipe cards so the section holds its standard seven days a week.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Demi Chef de Partie (Pastry)</w:t>
      </w:r>
      <w:r>
        <w:t>, Linden and Vine, Chester</w:t>
      </w:r>
      <w:r>
        <w:rPr>
          <w:color w:val="5B6672"/>
        </w:rPr>
        <w:t xml:space="preserve">    2020 - 2022</w:t>
      </w:r>
    </w:p>
    <w:p>
      <w:pPr>
        <w:pStyle w:val="ListBullet"/>
        <w:spacing w:after="40"/>
      </w:pPr>
      <w:r>
        <w:rPr>
          <w:sz w:val="21"/>
        </w:rPr>
        <w:t>Plated desserts for a 90-cover modern British restaurant, keeping quenelles, tuiles and glazes consistent through a full service.</w:t>
      </w:r>
    </w:p>
    <w:p>
      <w:pPr>
        <w:pStyle w:val="ListBullet"/>
        <w:spacing w:after="40"/>
      </w:pPr>
      <w:r>
        <w:rPr>
          <w:sz w:val="21"/>
        </w:rPr>
        <w:t>Created a rhubarb and custard dessert that moved from monthly special to the permanent menu as the best seller of 2021.</w:t>
      </w:r>
    </w:p>
    <w:p>
      <w:pPr>
        <w:pStyle w:val="ListBullet"/>
        <w:spacing w:after="40"/>
      </w:pPr>
      <w:r>
        <w:rPr>
          <w:sz w:val="21"/>
        </w:rPr>
        <w:t>Baked all bread in house each morning, including a sourdough from a starter kept going for two years.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Commis Pastry Chef</w:t>
      </w:r>
      <w:r>
        <w:t>, Crumb and Copper Bakery, Manchester</w:t>
      </w:r>
      <w:r>
        <w:rPr>
          <w:color w:val="5B6672"/>
        </w:rPr>
        <w:t xml:space="preserve">    2019 - 2020</w:t>
      </w:r>
    </w:p>
    <w:p>
      <w:pPr>
        <w:pStyle w:val="ListBullet"/>
        <w:spacing w:after="40"/>
      </w:pPr>
      <w:r>
        <w:rPr>
          <w:sz w:val="21"/>
        </w:rPr>
        <w:t>Baked bread, cakes and traybakes from 5am for a bakery café and two wholesale coffee shop customers.</w:t>
      </w:r>
    </w:p>
    <w:p>
      <w:pPr>
        <w:pStyle w:val="ListBullet"/>
        <w:spacing w:after="40"/>
      </w:pPr>
      <w:r>
        <w:rPr>
          <w:sz w:val="21"/>
        </w:rPr>
        <w:t>Decorated celebration cakes to customer orders and learned to scale and cost recipes alongside the owner.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3 Diploma in Professional Patisserie and Confectionery (City &amp; Guilds), 2019</w:t>
      </w:r>
    </w:p>
    <w:p>
      <w:pPr>
        <w:spacing w:after="40" w:before="0"/>
      </w:pPr>
      <w:r>
        <w:rPr>
          <w:b w:val="0"/>
          <w:sz w:val="21"/>
        </w:rPr>
        <w:t>Level 2 Diploma in Professional Cookery (City &amp; Guilds), 2018</w:t>
      </w:r>
    </w:p>
    <w:p>
      <w:pPr>
        <w:spacing w:after="40" w:before="0"/>
      </w:pPr>
      <w:r>
        <w:rPr>
          <w:b w:val="0"/>
          <w:sz w:val="21"/>
        </w:rPr>
        <w:t>A-levels: Art and Design (B), Biology (C); 9 GCSEs including English and Maths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Level 2 Award in Food Safety in Catering (refreshed 2025)</w:t>
      </w:r>
    </w:p>
    <w:p>
      <w:pPr>
        <w:spacing w:after="40" w:before="0"/>
      </w:pPr>
      <w:r>
        <w:rPr>
          <w:b w:val="0"/>
          <w:sz w:val="21"/>
        </w:rPr>
        <w:t>Level 2 Award in Food Allergen Awareness and Control in Catering (2023)</w:t>
      </w:r>
    </w:p>
    <w:p>
      <w:pPr>
        <w:spacing w:after="60" w:before="200"/>
      </w:pPr>
      <w:r>
        <w:rPr>
          <w:b/>
          <w:color w:val="1D7A53"/>
          <w:sz w:val="21"/>
        </w:rPr>
        <w:t>COMPETITIONS</w:t>
      </w:r>
    </w:p>
    <w:p>
      <w:pPr>
        <w:pStyle w:val="ListBullet"/>
        <w:spacing w:after="40"/>
      </w:pPr>
      <w:r>
        <w:rPr>
          <w:sz w:val="21"/>
        </w:rPr>
        <w:t>Silver award, plated dessert class, regional chefs' competition (2024).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Pastry Chef CV (Hotel and Afternoon Tea)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