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Daniel Agyeman</w:t>
      </w:r>
    </w:p>
    <w:p>
      <w:pPr>
        <w:spacing w:after="40" w:before="0"/>
      </w:pPr>
      <w:r>
        <w:rPr>
          <w:b/>
          <w:color w:val="1D7A53"/>
          <w:sz w:val="23"/>
        </w:rPr>
        <w:t>Graduate Trainee Accountant</w:t>
      </w:r>
    </w:p>
    <w:p>
      <w:pPr>
        <w:spacing w:after="160" w:before="0"/>
      </w:pPr>
      <w:r>
        <w:rPr>
          <w:b w:val="0"/>
          <w:color w:val="5B6672"/>
          <w:sz w:val="19"/>
        </w:rPr>
        <w:t>Nottingham | daniel.agyeman@email.com | 07700 900187 | linkedin.com/in/daniel-agyeman-cv187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Accounting and Finance graduate (BSc Hons, 2:1) with an eight-week summer internship at a Nottingham accountancy practice, preparing draft sole trader accounts, bank reconciliations and VAT workings in Xero. Two years of part-time retail work alongside study built reliability and accuracy with cash. Seeking a graduate trainee accountant role with study support towards the ACA or ACCA.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Xero and QuickBooks Online | Excel (XLOOKUP, pivot tables) | Double-entry bookkeeping | Bank reconciliations | VAT return workings | Sole trader and partnership accounts | Ratio and financial statement analysis | Cash handling and till balancing | Clear client communication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Summer Intern, Accounts and Tax</w:t>
      </w:r>
      <w:r>
        <w:t>, Corthwaite &amp; Co Chartered Accountants, Nottingham</w:t>
      </w:r>
      <w:r>
        <w:rPr>
          <w:color w:val="5B6672"/>
        </w:rPr>
        <w:t xml:space="preserve">    Jun 2025 - Aug 2025</w:t>
      </w:r>
    </w:p>
    <w:p>
      <w:pPr>
        <w:pStyle w:val="ListBullet"/>
        <w:spacing w:after="40"/>
      </w:pPr>
      <w:r>
        <w:rPr>
          <w:sz w:val="21"/>
        </w:rPr>
        <w:t>Prepared draft year-end accounts for 11 sole trader and partnership clients in Xero, clearing manager review points within a day.</w:t>
      </w:r>
    </w:p>
    <w:p>
      <w:pPr>
        <w:pStyle w:val="ListBullet"/>
        <w:spacing w:after="40"/>
      </w:pPr>
      <w:r>
        <w:rPr>
          <w:sz w:val="21"/>
        </w:rPr>
        <w:t>Reconciled bank and credit card feeds for a 40-client bookkeeping portfolio, clearing 300+ unexplained items before quarterly VAT returns.</w:t>
      </w:r>
    </w:p>
    <w:p>
      <w:pPr>
        <w:pStyle w:val="ListBullet"/>
        <w:spacing w:after="40"/>
      </w:pPr>
      <w:r>
        <w:rPr>
          <w:sz w:val="21"/>
        </w:rPr>
        <w:t>Built an Excel tracker of missing client records, helping the tax team chase Self Assessment information well before January.</w:t>
      </w:r>
    </w:p>
    <w:p>
      <w:pPr>
        <w:pStyle w:val="ListBullet"/>
        <w:spacing w:after="40"/>
      </w:pPr>
      <w:r>
        <w:rPr>
          <w:sz w:val="21"/>
        </w:rPr>
        <w:t>Attended a year-end stocktake at a builders' merchant, recording test counts on the audit file under a senior's supervision.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Treasurer (volunteer)</w:t>
      </w:r>
      <w:r>
        <w:t>, University Finance and Investment Society, Nottingham</w:t>
      </w:r>
      <w:r>
        <w:rPr>
          <w:color w:val="5B6672"/>
        </w:rPr>
        <w:t xml:space="preserve">    Sep 2024 - Jun 2025</w:t>
      </w:r>
    </w:p>
    <w:p>
      <w:pPr>
        <w:pStyle w:val="ListBullet"/>
        <w:spacing w:after="40"/>
      </w:pPr>
      <w:r>
        <w:rPr>
          <w:sz w:val="21"/>
        </w:rPr>
        <w:t>Managed a society budget of £6,400, recording every transaction in a shared ledger and reconciling it to the bank monthly.</w:t>
      </w:r>
    </w:p>
    <w:p>
      <w:pPr>
        <w:pStyle w:val="ListBullet"/>
        <w:spacing w:after="40"/>
      </w:pPr>
      <w:r>
        <w:rPr>
          <w:sz w:val="21"/>
        </w:rPr>
        <w:t>Presented year-end accounts to 85 members at the AGM, with receipts for every claim approved by the students' union finance team.</w:t>
      </w:r>
    </w:p>
    <w:p>
      <w:pPr>
        <w:pStyle w:val="ListBullet"/>
        <w:spacing w:after="40"/>
      </w:pPr>
      <w:r>
        <w:rPr>
          <w:sz w:val="21"/>
        </w:rPr>
        <w:t>Secured sponsorship from two local firms, funding a spreadsheet modelling workshop series for first-year members.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Assistant (part-time)</w:t>
      </w:r>
      <w:r>
        <w:t>, Greenhallow Foodstores, Nottingham</w:t>
      </w:r>
      <w:r>
        <w:rPr>
          <w:color w:val="5B6672"/>
        </w:rPr>
        <w:t xml:space="preserve">    Oct 2023 - May 2025</w:t>
      </w:r>
    </w:p>
    <w:p>
      <w:pPr>
        <w:pStyle w:val="ListBullet"/>
        <w:spacing w:after="40"/>
      </w:pPr>
      <w:r>
        <w:rPr>
          <w:sz w:val="21"/>
        </w:rPr>
        <w:t>Balanced tills and completed end-of-shift cash-up sheets, with no variance over £1 in 20 months.</w:t>
      </w:r>
    </w:p>
    <w:p>
      <w:pPr>
        <w:pStyle w:val="ListBullet"/>
        <w:spacing w:after="40"/>
      </w:pPr>
      <w:r>
        <w:rPr>
          <w:sz w:val="21"/>
        </w:rPr>
        <w:t>Covered the customer service desk on Saturdays, resolving refunds and complaints and logging each one in the refund register.</w:t>
      </w:r>
    </w:p>
    <w:p>
      <w:pPr>
        <w:pStyle w:val="ListBullet"/>
        <w:spacing w:after="40"/>
      </w:pPr>
      <w:r>
        <w:rPr>
          <w:sz w:val="21"/>
        </w:rPr>
        <w:t>Counted weekly stock on the chilled aisle and reported waste and markdown patterns to the department manager.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Accounting and Finance, Nottingham Trent University, 2:1, 2026</w:t>
      </w:r>
    </w:p>
    <w:p>
      <w:pPr>
        <w:spacing w:after="40" w:before="0"/>
      </w:pPr>
      <w:r>
        <w:rPr>
          <w:b w:val="0"/>
          <w:sz w:val="21"/>
        </w:rPr>
        <w:t>Dissertation: how Making Tax Digital for VAT changed record keeping in small businesses (First)</w:t>
      </w:r>
    </w:p>
    <w:p>
      <w:pPr>
        <w:spacing w:after="40" w:before="0"/>
      </w:pPr>
      <w:r>
        <w:rPr>
          <w:b w:val="0"/>
          <w:sz w:val="21"/>
        </w:rPr>
        <w:t>A-levels: Mathematics (A), Economics (B), Business (B), 2023</w:t>
      </w:r>
    </w:p>
    <w:p>
      <w:pPr>
        <w:spacing w:after="40" w:before="0"/>
      </w:pPr>
      <w:r>
        <w:rPr>
          <w:b w:val="0"/>
          <w:sz w:val="21"/>
        </w:rPr>
        <w:t>9 GCSEs grades 9-4 including Maths (8) and English Language (7), 2021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Xero Advisor Certification (2025)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(native) and Twi (conversational)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Trainee Accountant with No Full-Time Experience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